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2B" w:rsidRDefault="00BF482B">
      <w:pPr>
        <w:spacing w:after="100" w:afterAutospacing="1"/>
        <w:rPr>
          <w:rFonts w:ascii="Microsoft JhengHei UI" w:hAnsi="Microsoft JhengHei UI"/>
        </w:rPr>
      </w:pPr>
    </w:p>
    <w:p w:rsidR="00BF482B" w:rsidRDefault="00B67A63">
      <w:pPr>
        <w:spacing w:after="100" w:afterAutospacing="1"/>
        <w:rPr>
          <w:rFonts w:ascii="Times New Roman" w:eastAsia="方正楷体_GBK" w:hAnsi="Times New Roman" w:cs="Times New Roman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-567055</wp:posOffset>
            </wp:positionV>
            <wp:extent cx="2260600" cy="534035"/>
            <wp:effectExtent l="0" t="0" r="6350" b="18415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 UI" w:hAnsi="Microsoft JhengHei UI" w:hint="eastAsia"/>
        </w:rPr>
        <w:t xml:space="preserve">   </w:t>
      </w:r>
      <w:r>
        <w:rPr>
          <w:rFonts w:hint="eastAsia"/>
        </w:rPr>
        <w:t xml:space="preserve">     </w:t>
      </w:r>
    </w:p>
    <w:p w:rsidR="00BF482B" w:rsidRDefault="00B67A63">
      <w:pPr>
        <w:rPr>
          <w:rFonts w:ascii="Microsoft JhengHei UI" w:eastAsia="宋体" w:hAnsi="Microsoft JhengHei UI"/>
        </w:rPr>
      </w:pPr>
      <w:r>
        <w:rPr>
          <w:rFonts w:ascii="Microsoft JhengHei UI" w:eastAsia="Microsoft JhengHei UI" w:hAnsi="Microsoft JhengHei UI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-1170940</wp:posOffset>
            </wp:positionH>
            <wp:positionV relativeFrom="paragraph">
              <wp:posOffset>8813165</wp:posOffset>
            </wp:positionV>
            <wp:extent cx="7940040" cy="780415"/>
            <wp:effectExtent l="0" t="0" r="381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319"/>
                    <a:stretch>
                      <a:fillRect/>
                    </a:stretch>
                  </pic:blipFill>
                  <pic:spPr>
                    <a:xfrm>
                      <a:off x="0" y="0"/>
                      <a:ext cx="7940040" cy="7804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63A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28" type="#_x0000_t202" style="position:absolute;left:0;text-align:left;margin-left:77.25pt;margin-top:699.9pt;width:261.5pt;height:37.2pt;z-index:25165824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U8jAIAAFIFAAAOAAAAZHJzL2Uyb0RvYy54bWysVMluFDEQvSPxD5bvpGfLwig90UyiIKSI&#10;RATE2eO2Zyxsl7E90z18QPgDTly48135DsrunoXlEsSlu+x6tb0q1/lFYzRZCx8U2JL2j3qUCMuh&#10;UnZR0vfvrl+cURIisxXTYEVJNyLQi8nzZ+e1G4sBLEFXwhN0YsO4diVdxujGRRH4UhgWjsAJi0oJ&#10;3rCIR78oKs9q9G50Mej1TooafOU8cBEC3l61SjrJ/qUUPN5KGUQkuqSYW8xfn7/z9C0m52y88Mwt&#10;Fe/SYP+QhWHKYtCdqysWGVl59Ycro7iHADIecTAFSKm4yDVgNf3eb9XcL5kTuRYkJ7gdTeH/ueVv&#10;1neeqKqk2CjLDLbo8euXx28/Hr8/kLNET+3CGFH3DnGxmUGDbd7eB7xMVTfSm/THegjqkejNjlzR&#10;RMLxcjgc9HvHqOKoG50ORqPMfrG3dj7EVwIMSUJJPTYvc8rWNyFiJgjdQlKwAFpV10rrfPCL+aX2&#10;ZM2w0VeD2ez0OCWJJr/AtCV1SU+GmEeyspDsW5y26UbkmenipdLbErMUN1okjLZvhUTOcqU5eJpW&#10;sQvPOBc2ZpIwfkYnlMRQTzHs8PusnmLc1oEWOTLYuDM2yoLP1edHtk+7+rhNWbZ4pO+g7iTGZt50&#10;IzGHaoMT4aF9UsHxa4Vtu2Eh3jGPbwg7jXsh3uJHakDWoZMoWYL//Lf7hMfRRi0lNb7JkoZPK+YF&#10;Jfq1xaF/2U9DQ2I+jI5PB3jwh5r5ocauzCXgNPRxAzmexYSPeitKD+YDro9piooqZjnGLmncipex&#10;3RS4friYTjMIn61j8cbeO55cJ3otTFcRpMozmmhquenow4eb57BbMmkzHJ4zar8KJz8BAAD//wMA&#10;UEsDBBQABgAIAAAAIQCRWYFU4AAAAA0BAAAPAAAAZHJzL2Rvd25yZXYueG1sTE9NS8QwEL0L/ocw&#10;gjc3tXbb3dp0EWFFBAVXWfCWNmNbbCalSbv13zue9DbvgzfvFbvF9mLG0XeOFFyvIhBItTMdNQre&#10;3/ZXGxA+aDK6d4QKvtHDrjw/K3Ru3IlecT6ERnAI+VwraEMYcil93aLVfuUGJNY+3Wh1YDg20oz6&#10;xOG2l3EUpdLqjvhDqwe8b7H+OkxWwbR/mn1n47R6eU4ejz4xD+YjKHV5sdzdggi4hD8z/Nbn6lBy&#10;p8pNZLzoGa+TNVv5uNlueQRb0ixjqmIqyZIYZFnI/yvKHwAAAP//AwBQSwECLQAUAAYACAAAACEA&#10;toM4kv4AAADhAQAAEwAAAAAAAAAAAAAAAAAAAAAAW0NvbnRlbnRfVHlwZXNdLnhtbFBLAQItABQA&#10;BgAIAAAAIQA4/SH/1gAAAJQBAAALAAAAAAAAAAAAAAAAAC8BAABfcmVscy8ucmVsc1BLAQItABQA&#10;BgAIAAAAIQDMa1U8jAIAAFIFAAAOAAAAAAAAAAAAAAAAAC4CAABkcnMvZTJvRG9jLnhtbFBLAQIt&#10;ABQABgAIAAAAIQCRWYFU4AAAAA0BAAAPAAAAAAAAAAAAAAAAAOYEAABkcnMvZG93bnJldi54bWxQ&#10;SwUGAAAAAAQABADzAAAA8wUAAAAA&#10;" fillcolor="#d2bb75" stroked="f" strokeweight=".5pt">
            <v:textbox>
              <w:txbxContent>
                <w:p w:rsidR="009D226A" w:rsidRDefault="009D226A">
                  <w:pPr>
                    <w:jc w:val="center"/>
                    <w:rPr>
                      <w:b/>
                      <w:bCs/>
                      <w:color w:val="CCE8CF" w:themeColor="background1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Times New Roman" w:eastAsia="方正楷体_GBK" w:hAnsi="Times New Roman" w:cs="Times New Roman" w:hint="eastAsia"/>
                      <w:b/>
                      <w:bCs/>
                      <w:color w:val="CCE8CF" w:themeColor="background1"/>
                      <w:sz w:val="36"/>
                      <w:szCs w:val="36"/>
                    </w:rPr>
                    <w:t>渝</w:t>
                  </w:r>
                  <w:proofErr w:type="gramEnd"/>
                  <w:r>
                    <w:rPr>
                      <w:rFonts w:ascii="Times New Roman" w:eastAsia="方正楷体_GBK" w:hAnsi="Times New Roman" w:cs="Times New Roman" w:hint="eastAsia"/>
                      <w:b/>
                      <w:bCs/>
                      <w:color w:val="CCE8CF" w:themeColor="background1"/>
                      <w:sz w:val="36"/>
                      <w:szCs w:val="36"/>
                    </w:rPr>
                    <w:t>农商理财有限责任公司</w:t>
                  </w:r>
                </w:p>
              </w:txbxContent>
            </v:textbox>
          </v:shape>
        </w:pict>
      </w:r>
      <w:r>
        <w:rPr>
          <w:rFonts w:ascii="Microsoft JhengHei UI" w:eastAsia="宋体" w:hAnsi="Microsoft JhengHei UI" w:hint="eastAsia"/>
        </w:rPr>
        <w:t xml:space="preserve">                                                                                                  </w:t>
      </w:r>
    </w:p>
    <w:p w:rsidR="00BF482B" w:rsidRDefault="00CD63A7">
      <w:pPr>
        <w:rPr>
          <w:rFonts w:ascii="Microsoft JhengHei UI" w:eastAsia="宋体" w:hAnsi="Microsoft JhengHei UI"/>
        </w:rPr>
      </w:pPr>
      <w:r>
        <w:pict>
          <v:rect id="矩形 6" o:spid="_x0000_s1027" style="position:absolute;left:0;text-align:left;margin-left:-85.2pt;margin-top:15.85pt;width:585.9pt;height:113.45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hejAIAAFoFAAAOAAAAZHJzL2Uyb0RvYy54bWysVM1uEzEQviPxDpbvdDfpf9RNFbUqQqpo&#10;RUGcHa+dtWR7jO1kE14GiVsfgsdBvAZj708KVBwQOWw8ns/fzHwez8Xl1miyET4osBWdHJSUCMuh&#10;VnZV0Q/vb16dURIiszXTYEVFdyLQy/nLFxetm4kpNKBr4QmS2DBrXUWbGN2sKAJvhGHhAJyw6JTg&#10;DYto+lVRe9Yiu9HFtCxPihZ87TxwEQLuXndOOs/8Ugoe76QMIhJdUcwt5q/P32X6FvMLNlt55hrF&#10;+zTYP2RhmLIYdKS6ZpGRtVd/UBnFPQSQ8YCDKUBKxUWuAauZlL9V89AwJ3ItKE5wo0zh/9Hyt5t7&#10;T1Rd0RNKLDN4RT++PH7/9pWcJG1aF2YIeXD3vrcCLlOhW+lN+scSyDbruRv1FNtIOG6eHh2V54co&#10;O0ffBI2z08PEWuyPOx/iawGGpEVFPV5Y1pFtbkPsoAMkRQugVX2jtM5GahJxpT3ZMLze5WrSk/+C&#10;0jZhLaRTHWHaKVJlXS15FXdaJJy274REPTD7aU4kd+I+CONc2DjpXA2rRRf7uMTfEH1IKxeaCROz&#10;xPgjd08wIDuSgbvLssenoyI38ni4/Fti3eHxRI4MNo6HjbLgnyPQWFUfucMPInXSJJXidrnNvZKR&#10;aWcJ9Q77x0P3sILjNwov8paFeM88viS8fJwO8Q4/UkNbUehXlDTgPz+3n/DY4OilpMWXWdHwac28&#10;oES/sdj656mT8Cln4+j4dIqGf+pZPvXYtbkC7I4JziHH8zLhox6W0oP5iENkkaKii1mOsSvKox+M&#10;q9hNDBxDXCwWGYbP17F4ax8cT+RJZwuLdQSpct/u1el1xAecG6IfNmlCPLUzaj8S5z8BAAD//wMA&#10;UEsDBBQABgAIAAAAIQANDPD24QAAAAwBAAAPAAAAZHJzL2Rvd25yZXYueG1sTI/LTsMwEEX3SPyD&#10;NUjsWjstaao0kwohqIAdhbB242kS4UeInTb8Pe4KljNzdOfcYjsZzU40+M5ZhGQugJGtnepsg/Dx&#10;/jRbA/NBWiW1s4TwQx625fVVIXPlzvaNTvvQsBhifS4R2hD6nHNft2Skn7uebLwd3WBkiOPQcDXI&#10;cww3mi+EWHEjOxs/tLKnh5bqr/1oEMY0e3mcPr93y0pU2Wul0+ew6xFvb6b7DbBAU/iD4aIf1aGM&#10;Tgc3WuWZRpglmbiLLMIyyYBdCCGSuDkgLNL1CnhZ8P8lyl8AAAD//wMAUEsBAi0AFAAGAAgAAAAh&#10;ALaDOJL+AAAA4QEAABMAAAAAAAAAAAAAAAAAAAAAAFtDb250ZW50X1R5cGVzXS54bWxQSwECLQAU&#10;AAYACAAAACEAOP0h/9YAAACUAQAACwAAAAAAAAAAAAAAAAAvAQAAX3JlbHMvLnJlbHNQSwECLQAU&#10;AAYACAAAACEAo6M4XowCAABaBQAADgAAAAAAAAAAAAAAAAAuAgAAZHJzL2Uyb0RvYy54bWxQSwEC&#10;LQAUAAYACAAAACEADQzw9uEAAAAMAQAADwAAAAAAAAAAAAAAAADmBAAAZHJzL2Rvd25yZXYueG1s&#10;UEsFBgAAAAAEAAQA8wAAAPQFAAAAAA==&#10;" stroked="f" strokeweight="2pt">
            <v:textbox>
              <w:txbxContent>
                <w:p w:rsidR="009D226A" w:rsidRDefault="009D226A">
                  <w:pPr>
                    <w:jc w:val="center"/>
                    <w:rPr>
                      <w:rFonts w:ascii="Microsoft YaHei UI" w:eastAsia="Microsoft YaHei UI" w:hAnsi="Microsoft YaHei UI"/>
                      <w:color w:val="D2BB75"/>
                      <w:sz w:val="128"/>
                      <w:szCs w:val="128"/>
                    </w:rPr>
                  </w:pPr>
                  <w:r>
                    <w:rPr>
                      <w:rFonts w:ascii="Microsoft YaHei UI" w:eastAsia="Microsoft YaHei UI" w:hAnsi="Microsoft YaHei UI" w:cs="Times New Roman" w:hint="eastAsia"/>
                      <w:b/>
                      <w:color w:val="D2BB75"/>
                      <w:sz w:val="116"/>
                      <w:szCs w:val="116"/>
                    </w:rPr>
                    <w:t>季度市场分析报告</w:t>
                  </w:r>
                </w:p>
              </w:txbxContent>
            </v:textbox>
          </v:rect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CD63A7">
      <w:pPr>
        <w:rPr>
          <w:rFonts w:ascii="Microsoft JhengHei UI" w:eastAsia="宋体" w:hAnsi="Microsoft JhengHei UI"/>
        </w:rPr>
      </w:pPr>
      <w:r>
        <w:pict>
          <v:shape id="文本框 9" o:spid="_x0000_s1026" type="#_x0000_t202" style="position:absolute;left:0;text-align:left;margin-left:27.35pt;margin-top:8.2pt;width:331.6pt;height:61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qLhwIAAFgFAAAOAAAAZHJzL2Uyb0RvYy54bWysVM1uEzEQviPxDpbvdJM0bWjUTRVaFSFV&#10;tCIgzo7XTixsj7Gd7IYHKG/AiQt3nqvPwdibTQL0UsRld+z55u/zzJxfNEaTtfBBgS1p/6hHibAc&#10;KmUXJf3w/vrFS0pCZLZiGqwo6UYEejF5/uy8dmMxgCXoSniCTmwY166kyxjduCgCXwrDwhE4YVEp&#10;wRsW8egXReVZjd6NLga93mlRg6+cBy5CwNurVkkn2b+UgsdbKYOIRJcUc4v56/N3nr7F5JyNF565&#10;peLbNNg/ZGGYshh05+qKRUZWXv3lyijuIYCMRxxMAVIqLnINWE2/90c1syVzIteC5AS3oyn8P7f8&#10;7frOE1WV9IwSyww+0cO3rw/ffz78uCdniZ7ahTGiZg5xsXkFDT5zdx/wMlXdSG/SH+shqEeiNzty&#10;RRMJx8vhoN8/HqCKo240Go56mf1ib+18iK8FGJKEknp8vMwpW9+EiJkgtIOkYAG0qq6V1vmQGkZc&#10;ak/WDJ96vsg5osVvKG1JXdLT45NedmwhmbeetU1uRG6ZbbhUeVthluJGi4TR9p2QSFku9JHYjHNh&#10;Yxc/oxNKYqinGG7x+6yeYtzWgRY5Mti4MzbKgs/V5xnbU1Z96lKWLR4JP6g7ibGZN7lXBl0DzKHa&#10;YF94aAcrOH6t8PFuWIh3zOMk4Xvjdoi3+JEakHzYSpQswX957D7hscFRS0mNk1nS8HnFvKBEv7HY&#10;+mf94TCNcj4MT0app/yhZn6osStzCdgRfdxDjmcx4aPuROnBfMQlMk1RUcUsx9gljZ14Gdt9gUuI&#10;i+k0g3B4HYs3duZ4cp1YtjBdRZAqd2piq+VmyyKOb27g7apJ++HwnFH7hTj5BQAA//8DAFBLAwQU&#10;AAYACAAAACEAPzf0DN0AAAAJAQAADwAAAGRycy9kb3ducmV2LnhtbEyPwU7DMBBE70j8g7VI3KhT&#10;SJuSxqkKomfUhANHN94mofE6it025OtZTnDcmdHM22wz2k5ccPCtIwXzWQQCqXKmpVrBR7l7WIHw&#10;QZPRnSNU8I0eNvntTaZT4660x0sRasEl5FOtoAmhT6X0VYNW+5nrkdg7usHqwOdQSzPoK5fbTj5G&#10;0VJa3RIvNLrH1warU3G2vOvKt9O0DbLcVVi8mMX09f45KXV/N27XIAKO4S8Mv/iMDjkzHdyZjBed&#10;gkWccJL1ZQyC/WSePIM4sPC0ikHmmfz/Qf4DAAD//wMAUEsBAi0AFAAGAAgAAAAhALaDOJL+AAAA&#10;4QEAABMAAAAAAAAAAAAAAAAAAAAAAFtDb250ZW50X1R5cGVzXS54bWxQSwECLQAUAAYACAAAACEA&#10;OP0h/9YAAACUAQAACwAAAAAAAAAAAAAAAAAvAQAAX3JlbHMvLnJlbHNQSwECLQAUAAYACAAAACEA&#10;1liai4cCAABYBQAADgAAAAAAAAAAAAAAAAAuAgAAZHJzL2Uyb0RvYy54bWxQSwECLQAUAAYACAAA&#10;ACEAPzf0DN0AAAAJAQAADwAAAAAAAAAAAAAAAADhBAAAZHJzL2Rvd25yZXYueG1sUEsFBgAAAAAE&#10;AAQA8wAAAOsFAAAAAA==&#10;" stroked="f" strokeweight=".5pt">
            <v:textbox>
              <w:txbxContent>
                <w:p w:rsidR="009D226A" w:rsidRDefault="009D226A">
                  <w:pPr>
                    <w:jc w:val="center"/>
                    <w:rPr>
                      <w:rFonts w:ascii="Times New Roman" w:eastAsia="微软雅黑" w:hAnsi="Times New Roman" w:cs="Times New Roman"/>
                      <w:color w:val="44964C" w:themeColor="background1" w:themeShade="80"/>
                      <w:sz w:val="48"/>
                      <w:szCs w:val="48"/>
                    </w:rPr>
                  </w:pPr>
                  <w:r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202</w:t>
                  </w:r>
                  <w:r>
                    <w:rPr>
                      <w:rFonts w:ascii="Times New Roman" w:eastAsia="微软雅黑" w:hAnsi="Times New Roman" w:cs="Times New Roman"/>
                      <w:color w:val="44964C" w:themeColor="background1" w:themeShade="80"/>
                      <w:sz w:val="48"/>
                      <w:szCs w:val="48"/>
                    </w:rPr>
                    <w:t>4</w:t>
                  </w:r>
                  <w:r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年第</w:t>
                  </w:r>
                  <w:r w:rsidR="00375E38"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四</w:t>
                  </w:r>
                  <w:r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季度</w:t>
                  </w:r>
                </w:p>
              </w:txbxContent>
            </v:textbox>
          </v:shape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Pr="002C7757" w:rsidRDefault="00B67A63" w:rsidP="002C7757">
      <w:pPr>
        <w:rPr>
          <w:rFonts w:ascii="Microsoft JhengHei UI" w:eastAsia="宋体" w:hAnsi="Microsoft JhengHei UI"/>
        </w:rPr>
        <w:sectPr w:rsidR="00BF482B" w:rsidRPr="002C7757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691515</wp:posOffset>
            </wp:positionV>
            <wp:extent cx="7571105" cy="3776345"/>
            <wp:effectExtent l="0" t="0" r="10795" b="14605"/>
            <wp:wrapSquare wrapText="bothSides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lastRenderedPageBreak/>
        <w:t>一、海外宏观环境</w:t>
      </w:r>
    </w:p>
    <w:p w:rsidR="001B280B" w:rsidRDefault="00375E38" w:rsidP="001B280B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四</w:t>
      </w:r>
      <w:r w:rsidR="00ED60F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季度，</w:t>
      </w:r>
      <w:r w:rsidR="001F4CD0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除</w:t>
      </w:r>
      <w:r w:rsidR="001F4C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美国外，</w:t>
      </w:r>
      <w:r w:rsidR="002E5B9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海外经济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整体偏弱</w:t>
      </w:r>
      <w:r w:rsid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整个季度的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花旗经济意外指数</w:t>
      </w:r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显示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，欧洲、日本经济低于预期</w:t>
      </w:r>
      <w:r w:rsidR="001F4C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，而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美国制造业、服务业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</w:t>
      </w:r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连续多个</w:t>
      </w:r>
      <w:proofErr w:type="gramStart"/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月较为</w:t>
      </w:r>
      <w:proofErr w:type="gramEnd"/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强劲，其在新任总统的当选下，经济放松和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通胀预期</w:t>
      </w:r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进一步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增强</w:t>
      </w:r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ED60F6" w:rsidRDefault="00375E38" w:rsidP="00ED60F6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10</w:t>
      </w:r>
      <w:r w:rsidR="00ED60F6"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1F4C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海外经济表现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有所提升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，美国经济走强。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当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花旗美国经济意外指数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38.6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显示美国经济高于预期且边际走强。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欧洲、日本经济意外指数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均较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月末有所提升，显示欧洲经济高于预期且边际走强，日本经济低于预期但边际走强</w:t>
      </w:r>
      <w:r w:rsidR="00476BD7">
        <w:rPr>
          <w:rFonts w:ascii="仿宋" w:eastAsia="仿宋" w:hAnsi="仿宋" w:hint="eastAsia"/>
          <w:szCs w:val="21"/>
        </w:rPr>
        <w:t>。</w:t>
      </w:r>
    </w:p>
    <w:p w:rsidR="00ED60F6" w:rsidRDefault="00375E38" w:rsidP="00ED60F6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11</w:t>
      </w:r>
      <w:r w:rsidR="00757C5C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海外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经济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整体偏弱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但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美国经济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仍维持较好。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花旗美国经济意外指数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11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末为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27.8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，显示美国经济高于预期但边际走弱。花旗欧洲、日本经济意外指数分别为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-23.9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-35.9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，均较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月末有所回落，显示欧洲、日本经济低于预期且边际走弱</w:t>
      </w:r>
      <w:r w:rsidR="00083096">
        <w:rPr>
          <w:rFonts w:ascii="仿宋" w:eastAsia="仿宋" w:hAnsi="仿宋" w:hint="eastAsia"/>
          <w:szCs w:val="21"/>
        </w:rPr>
        <w:t>。</w:t>
      </w:r>
    </w:p>
    <w:p w:rsidR="00A22E7F" w:rsidRDefault="00375E38" w:rsidP="00FB526C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12</w:t>
      </w:r>
      <w:r w:rsid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经济</w:t>
      </w:r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多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低于预期，欧日经济</w:t>
      </w:r>
      <w:r w:rsidR="00B350D2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低于预期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年末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，美国制造业、服务业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指数分别为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49.3%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54.1%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，较上</w:t>
      </w:r>
      <w:proofErr w:type="gramStart"/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月分</w:t>
      </w:r>
      <w:proofErr w:type="gramEnd"/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别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+0.9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+2.0pct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，服务业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有所回升</w:t>
      </w:r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特朗普当选下通胀预期增强，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年美债收益率上行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。花旗欧洲、日本经济意外指数分别为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-12.1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-13.0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11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月末为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-23.9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-35.9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，欧洲、日本均较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11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月末有所回升，显示欧洲、日本经济低于预期但边际走强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A22E7F" w:rsidRDefault="00A22E7F" w:rsidP="009D37DF">
      <w:pPr>
        <w:pStyle w:val="a6"/>
        <w:widowControl/>
        <w:shd w:val="clear" w:color="auto" w:fill="FFFFFF"/>
        <w:spacing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350D2" w:rsidRDefault="00B350D2" w:rsidP="009D37DF">
      <w:pPr>
        <w:pStyle w:val="a6"/>
        <w:widowControl/>
        <w:shd w:val="clear" w:color="auto" w:fill="FFFFFF"/>
        <w:spacing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350D2" w:rsidRPr="00600266" w:rsidRDefault="00B350D2" w:rsidP="009D37DF">
      <w:pPr>
        <w:pStyle w:val="a6"/>
        <w:widowControl/>
        <w:shd w:val="clear" w:color="auto" w:fill="FFFFFF"/>
        <w:spacing w:line="360" w:lineRule="auto"/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</w:pPr>
    </w:p>
    <w:tbl>
      <w:tblPr>
        <w:tblW w:w="8622" w:type="dxa"/>
        <w:tblLook w:val="04A0" w:firstRow="1" w:lastRow="0" w:firstColumn="1" w:lastColumn="0" w:noHBand="0" w:noVBand="1"/>
      </w:tblPr>
      <w:tblGrid>
        <w:gridCol w:w="4710"/>
        <w:gridCol w:w="224"/>
        <w:gridCol w:w="4810"/>
      </w:tblGrid>
      <w:tr w:rsidR="00600266" w:rsidRPr="009061EB" w:rsidTr="00600266">
        <w:trPr>
          <w:trHeight w:val="340"/>
        </w:trPr>
        <w:tc>
          <w:tcPr>
            <w:tcW w:w="85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600266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sz w:val="18"/>
              </w:rPr>
              <w:lastRenderedPageBreak/>
              <w:br w:type="page"/>
            </w:r>
            <w:r w:rsidRPr="009061EB">
              <w:rPr>
                <w:rFonts w:ascii="仿宋" w:eastAsia="仿宋" w:hAnsi="仿宋"/>
                <w:szCs w:val="21"/>
              </w:rPr>
              <w:br w:type="page"/>
            </w:r>
            <w:bookmarkStart w:id="0" w:name="_Toc171333605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图：各国花旗经济意外指数</w:t>
            </w:r>
            <w:bookmarkEnd w:id="0"/>
          </w:p>
        </w:tc>
      </w:tr>
      <w:tr w:rsidR="00600266" w:rsidRPr="009061EB" w:rsidTr="00600266">
        <w:tc>
          <w:tcPr>
            <w:tcW w:w="85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8D1F54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451C77D" wp14:editId="105EDA55">
                  <wp:extent cx="6050280" cy="2206625"/>
                  <wp:effectExtent l="0" t="0" r="0" b="0"/>
                  <wp:docPr id="28" name="图表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2CBB60-91C3-4DFE-A463-5149B7EF86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600266" w:rsidRPr="009061EB" w:rsidTr="00600266">
        <w:trPr>
          <w:trHeight w:val="397"/>
        </w:trPr>
        <w:tc>
          <w:tcPr>
            <w:tcW w:w="85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  <w:tr w:rsidR="00600266" w:rsidRPr="009061EB" w:rsidTr="00600266">
        <w:trPr>
          <w:trHeight w:val="340"/>
        </w:trPr>
        <w:tc>
          <w:tcPr>
            <w:tcW w:w="41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CAA" w:rsidRDefault="00600266" w:rsidP="00600266">
            <w:pPr>
              <w:pStyle w:val="a9"/>
              <w:rPr>
                <w:rFonts w:ascii="仿宋" w:eastAsia="仿宋" w:hAnsi="仿宋"/>
                <w:szCs w:val="21"/>
              </w:rPr>
            </w:pPr>
            <w:r w:rsidRPr="009061EB">
              <w:rPr>
                <w:rFonts w:ascii="仿宋" w:eastAsia="仿宋" w:hAnsi="仿宋"/>
                <w:szCs w:val="21"/>
              </w:rPr>
              <w:br w:type="page"/>
            </w:r>
            <w:bookmarkStart w:id="1" w:name="_Toc171333606"/>
          </w:p>
          <w:p w:rsidR="00600266" w:rsidRPr="009061EB" w:rsidRDefault="00600266" w:rsidP="00600266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183C24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美国P</w:t>
            </w:r>
            <w:r w:rsidRPr="00183C24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MI（</w:t>
            </w:r>
            <w:r w:rsidRPr="00183C24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%</w:t>
            </w:r>
            <w:r w:rsidRPr="00183C24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）</w:t>
            </w:r>
            <w:bookmarkEnd w:id="1"/>
          </w:p>
        </w:tc>
        <w:tc>
          <w:tcPr>
            <w:tcW w:w="226" w:type="dxa"/>
            <w:shd w:val="clear" w:color="auto" w:fill="auto"/>
            <w:vAlign w:val="bottom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600266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2" w:name="_Toc171333607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图：美国</w:t>
            </w:r>
            <w:r>
              <w:rPr>
                <w:rFonts w:ascii="仿宋" w:eastAsia="仿宋" w:hAnsi="仿宋"/>
                <w:color w:val="44546A"/>
                <w:sz w:val="21"/>
                <w:szCs w:val="21"/>
              </w:rPr>
              <w:t>CPI</w:t>
            </w:r>
            <w:bookmarkEnd w:id="2"/>
          </w:p>
        </w:tc>
      </w:tr>
      <w:tr w:rsidR="00600266" w:rsidRPr="009061EB" w:rsidTr="00600266">
        <w:trPr>
          <w:trHeight w:val="3027"/>
        </w:trPr>
        <w:tc>
          <w:tcPr>
            <w:tcW w:w="4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8D1F54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76CDCD6" wp14:editId="4660ACCC">
                  <wp:extent cx="2849245" cy="2571115"/>
                  <wp:effectExtent l="0" t="0" r="0" b="0"/>
                  <wp:docPr id="3" name="图表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A593CDE-8CB5-4DA0-84F4-F632F36F90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226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8D1F54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F15F5BB" wp14:editId="7880E2A5">
                  <wp:extent cx="2912745" cy="2562225"/>
                  <wp:effectExtent l="0" t="0" r="0" b="0"/>
                  <wp:docPr id="30" name="图表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8BF616-87F3-4888-88FA-08438E121A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600266" w:rsidRPr="009061EB" w:rsidTr="00600266">
        <w:trPr>
          <w:trHeight w:val="397"/>
        </w:trPr>
        <w:tc>
          <w:tcPr>
            <w:tcW w:w="4142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资料来源：供应管理协会</w:t>
            </w:r>
          </w:p>
        </w:tc>
        <w:tc>
          <w:tcPr>
            <w:tcW w:w="226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146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资料来源：美国劳工局</w:t>
            </w:r>
          </w:p>
        </w:tc>
      </w:tr>
    </w:tbl>
    <w:p w:rsidR="004014BC" w:rsidRDefault="004014BC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</w:pPr>
    </w:p>
    <w:p w:rsidR="004014BC" w:rsidRPr="00A21158" w:rsidRDefault="004014BC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二、国内宏观环境</w:t>
      </w:r>
    </w:p>
    <w:p w:rsidR="000D144B" w:rsidRDefault="00375E38" w:rsidP="00756DB8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四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</w:t>
      </w:r>
      <w:r w:rsid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经济</w:t>
      </w:r>
      <w:r w:rsidR="007D596F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刺激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</w:t>
      </w:r>
      <w:r w:rsidR="007D596F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频出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需求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逐步企稳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四季度制造业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高于荣枯线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年末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也保这一水平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其中，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价格指标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均显著高于新政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前的低位。服务业中，货币金融服务景气</w:t>
      </w:r>
      <w:proofErr w:type="gramStart"/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度位于</w:t>
      </w:r>
      <w:proofErr w:type="gramEnd"/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60%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以上的景气度区间。核心通胀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角度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，房租价格持续低迷，交通工具价格</w:t>
      </w:r>
      <w:proofErr w:type="gramStart"/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降幅仍</w:t>
      </w:r>
      <w:proofErr w:type="gramEnd"/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较大，在居民收入增速放缓背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景下，核心通胀或延续弱势。</w:t>
      </w:r>
      <w:r w:rsidR="00101165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政策方面，政治局会议提出“实施更加积极有为的宏观政策”“加强超常规逆周期调节”，明确实施更加积极的财政政策和适度宽松的货币政策，释放出加大宏观调控力度、强力</w:t>
      </w:r>
      <w:proofErr w:type="gramStart"/>
      <w:r w:rsidR="00101165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稳增长</w:t>
      </w:r>
      <w:proofErr w:type="gramEnd"/>
      <w:r w:rsidR="00101165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信号</w:t>
      </w:r>
      <w:r w:rsid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，之后的</w:t>
      </w:r>
      <w:r w:rsidR="00101165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中央经济工作会议延续政治局会议基调。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考虑到经济修复面临的内外部扰动，央行</w:t>
      </w:r>
      <w:proofErr w:type="gramStart"/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通过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降准降息</w:t>
      </w:r>
      <w:proofErr w:type="gramEnd"/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货币政策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，使得市场货币资金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宽松概率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较高，以提振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投资者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信心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，为后续经济修复提供良好的金融环境</w:t>
      </w:r>
      <w:r w:rsid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8A5B6F" w:rsidRDefault="00375E38" w:rsidP="008A5B6F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10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政策发力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推动制造业重回扩张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proofErr w:type="gramStart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0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月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造业</w:t>
      </w:r>
      <w:proofErr w:type="gramEnd"/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+0.3pct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50.1%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，回升至扩张区间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，需求重回扩张区间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；非制造业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+0.2pct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50.2%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其中，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新订单较上月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+0.1pct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50.0%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，生产环比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+0.8pct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52.0%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，供需两侧均环比有所提升。原材料库存环比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+0.5pct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48.2%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月原材料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价格、出厂价格指数均回升，原材料购进价格</w:t>
      </w:r>
      <w:proofErr w:type="gramStart"/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指数环</w:t>
      </w:r>
      <w:proofErr w:type="gramEnd"/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+8.3pct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，出厂价格</w:t>
      </w:r>
      <w:proofErr w:type="gramStart"/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指数环</w:t>
      </w:r>
      <w:proofErr w:type="gramEnd"/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+5.9pct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。服务业、建筑业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+0.2pct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-0.3pct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，建筑业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有所回落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D715E5" w:rsidRDefault="00375E38" w:rsidP="002309C3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11</w:t>
      </w:r>
      <w:r w:rsidR="00D70FF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国内生产和需求逐渐企稳，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月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+0.2pct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50.3%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，延续回升态势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非制造业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-0.2pct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50.0%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其中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，新订单较上月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+0.8pct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生产环比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+0.4pct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52.4%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，供需两侧均延续环比提升</w:t>
      </w:r>
      <w:r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规模以上工业企业增加值累计同比增速持平前值，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CPI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PPI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同比增速均低于市场预期，</w:t>
      </w:r>
      <w:proofErr w:type="gramStart"/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固投累计</w:t>
      </w:r>
      <w:proofErr w:type="gramEnd"/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增速较前值持平，商品房销售面积增速延续回升，房价指数近一年来首次回升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12419A" w:rsidRDefault="00375E38" w:rsidP="001B147C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12</w:t>
      </w:r>
      <w:r w:rsidR="00F72D3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月</w:t>
      </w:r>
      <w:r w:rsidR="00F72D3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经济数据</w:t>
      </w:r>
      <w:r w:rsidR="00B350D2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部分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走弱</w:t>
      </w:r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，但</w:t>
      </w:r>
      <w:r w:rsidR="008D1F54" w:rsidRPr="00A3159D">
        <w:rPr>
          <w:rFonts w:ascii="仿宋" w:eastAsia="仿宋" w:hAnsi="仿宋" w:hint="eastAsia"/>
          <w:szCs w:val="21"/>
        </w:rPr>
        <w:t>房价指数</w:t>
      </w:r>
      <w:r w:rsidR="008D1F54">
        <w:rPr>
          <w:rFonts w:ascii="仿宋" w:eastAsia="仿宋" w:hAnsi="仿宋" w:hint="eastAsia"/>
          <w:szCs w:val="21"/>
        </w:rPr>
        <w:t>初步</w:t>
      </w:r>
      <w:r w:rsidR="008D1F54">
        <w:rPr>
          <w:rFonts w:ascii="仿宋" w:eastAsia="仿宋" w:hAnsi="仿宋" w:hint="eastAsia"/>
          <w:szCs w:val="21"/>
        </w:rPr>
        <w:t>企稳</w:t>
      </w:r>
      <w:r w:rsidR="001D21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月制造业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-0.2pct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50.1%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，仍处扩张区间；非制造业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+2.2pct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52.2%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其中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，新订单较上月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+0.2pct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，生产环比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-0.3pct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52.1%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，需求端延续回升，</w:t>
      </w:r>
      <w:proofErr w:type="gramStart"/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供给侧环比</w:t>
      </w:r>
      <w:proofErr w:type="gramEnd"/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回落。原材料库存环比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+0.1pct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48.3%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。原材料购进价格指数、出厂价格指数均回落，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原材料购进价格</w:t>
      </w:r>
      <w:proofErr w:type="gramStart"/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指数环</w:t>
      </w:r>
      <w:proofErr w:type="gramEnd"/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-1.6pct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，出厂价格</w:t>
      </w:r>
      <w:proofErr w:type="gramStart"/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指数环</w:t>
      </w:r>
      <w:proofErr w:type="gramEnd"/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-1.0pct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。非制造业方面，服务业、建筑业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+1.9pct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+3.5pct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4014BC" w:rsidRPr="004014BC" w:rsidRDefault="004014BC" w:rsidP="001B147C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tbl>
      <w:tblPr>
        <w:tblW w:w="8414" w:type="dxa"/>
        <w:tblLook w:val="04A0" w:firstRow="1" w:lastRow="0" w:firstColumn="1" w:lastColumn="0" w:noHBand="0" w:noVBand="1"/>
      </w:tblPr>
      <w:tblGrid>
        <w:gridCol w:w="4141"/>
        <w:gridCol w:w="222"/>
        <w:gridCol w:w="4159"/>
      </w:tblGrid>
      <w:tr w:rsidR="00600266" w:rsidRPr="009061EB" w:rsidTr="00C03AF0">
        <w:trPr>
          <w:trHeight w:val="340"/>
        </w:trPr>
        <w:tc>
          <w:tcPr>
            <w:tcW w:w="41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522054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bookmarkStart w:id="3" w:name="_Toc121758719"/>
            <w:bookmarkStart w:id="4" w:name="_Toc122099416"/>
            <w:bookmarkStart w:id="5" w:name="_Toc171333591"/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PMI</w:t>
            </w:r>
            <w:bookmarkEnd w:id="3"/>
            <w:bookmarkEnd w:id="4"/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情况</w:t>
            </w:r>
            <w:bookmarkEnd w:id="5"/>
          </w:p>
        </w:tc>
        <w:tc>
          <w:tcPr>
            <w:tcW w:w="222" w:type="dxa"/>
            <w:shd w:val="clear" w:color="auto" w:fill="auto"/>
            <w:vAlign w:val="bottom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0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522054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6" w:name="_Toc121758720"/>
            <w:bookmarkStart w:id="7" w:name="_Toc122099417"/>
            <w:bookmarkStart w:id="8" w:name="_Toc171333592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 PMI</w:t>
            </w:r>
            <w:bookmarkEnd w:id="6"/>
            <w:bookmarkEnd w:id="7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分项情况</w:t>
            </w:r>
            <w:bookmarkEnd w:id="8"/>
          </w:p>
        </w:tc>
      </w:tr>
      <w:tr w:rsidR="00600266" w:rsidRPr="009061EB" w:rsidTr="00C03AF0">
        <w:tc>
          <w:tcPr>
            <w:tcW w:w="4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8D1F54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57DAE8D8" wp14:editId="04238422">
                  <wp:extent cx="2712085" cy="2052955"/>
                  <wp:effectExtent l="0" t="0" r="0" b="0"/>
                  <wp:docPr id="9" name="图表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7A56E0-2488-4800-83B1-026EFBEB30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8D1F54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46D6F7C" wp14:editId="355AC003">
                  <wp:extent cx="2723515" cy="2117725"/>
                  <wp:effectExtent l="0" t="0" r="0" b="0"/>
                  <wp:docPr id="5" name="图表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6AE6AB-77F1-45D3-BB00-F08556799C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600266" w:rsidRPr="009061EB" w:rsidTr="00C03AF0">
        <w:trPr>
          <w:trHeight w:val="397"/>
        </w:trPr>
        <w:tc>
          <w:tcPr>
            <w:tcW w:w="4157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  <w:tc>
          <w:tcPr>
            <w:tcW w:w="222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</w:tr>
      <w:tr w:rsidR="00600266" w:rsidRPr="009061EB" w:rsidTr="00C03AF0">
        <w:trPr>
          <w:trHeight w:val="340"/>
        </w:trPr>
        <w:tc>
          <w:tcPr>
            <w:tcW w:w="841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E7F" w:rsidRDefault="00A22E7F" w:rsidP="00534CAA">
            <w:bookmarkStart w:id="9" w:name="_Toc121758734"/>
            <w:bookmarkStart w:id="10" w:name="_Toc122099431"/>
            <w:bookmarkStart w:id="11" w:name="_Toc171333593"/>
          </w:p>
          <w:p w:rsidR="00A22E7F" w:rsidRPr="00534CAA" w:rsidRDefault="00A22E7F" w:rsidP="00534CAA"/>
          <w:p w:rsidR="00600266" w:rsidRPr="009061EB" w:rsidRDefault="00600266" w:rsidP="00522054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bookmarkEnd w:id="9"/>
            <w:bookmarkEnd w:id="10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非制造业PMI分项</w:t>
            </w:r>
            <w:bookmarkEnd w:id="11"/>
          </w:p>
        </w:tc>
      </w:tr>
      <w:tr w:rsidR="00600266" w:rsidRPr="009061EB" w:rsidTr="00C03AF0">
        <w:trPr>
          <w:trHeight w:val="2067"/>
        </w:trPr>
        <w:tc>
          <w:tcPr>
            <w:tcW w:w="84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8D1F54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81187F6" wp14:editId="0399E5CD">
                  <wp:extent cx="5274310" cy="1767840"/>
                  <wp:effectExtent l="0" t="0" r="0" b="0"/>
                  <wp:docPr id="11" name="图表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C9F534-FFB4-4A39-918F-C4C1B1E1A2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600266" w:rsidRPr="009061EB" w:rsidTr="00C03AF0">
        <w:trPr>
          <w:trHeight w:val="397"/>
        </w:trPr>
        <w:tc>
          <w:tcPr>
            <w:tcW w:w="841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</w:tr>
    </w:tbl>
    <w:p w:rsidR="00D715E5" w:rsidRDefault="00D715E5" w:rsidP="008B464E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534CAA" w:rsidRPr="00A21158" w:rsidRDefault="00534CAA" w:rsidP="008B464E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三、国内权益市场</w:t>
      </w:r>
    </w:p>
    <w:p w:rsidR="00101165" w:rsidRPr="00101165" w:rsidRDefault="00375E38" w:rsidP="00B350D2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四</w:t>
      </w:r>
      <w:r w:rsidR="00265EA6"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季度，</w:t>
      </w:r>
      <w:r w:rsid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各类重要会议均释放出要</w:t>
      </w:r>
      <w:r w:rsidR="00101165" w:rsidRP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加强超常规逆周期调节</w:t>
      </w:r>
      <w:r w:rsid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、实施更加积极的财政政策和适度宽松的货币政策，释放加大宏观调控力度、强力</w:t>
      </w:r>
      <w:proofErr w:type="gramStart"/>
      <w:r w:rsid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稳增长</w:t>
      </w:r>
      <w:proofErr w:type="gramEnd"/>
      <w:r w:rsid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的信号</w:t>
      </w:r>
      <w:r w:rsid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权益市场经过快速上涨之后，进入震荡期，但流动性保持较好。后期</w:t>
      </w:r>
      <w:r w:rsidR="00101165" w:rsidRPr="006064E2">
        <w:rPr>
          <w:rFonts w:ascii="仿宋" w:eastAsia="仿宋" w:hAnsi="仿宋" w:hint="eastAsia"/>
          <w:szCs w:val="21"/>
        </w:rPr>
        <w:t>需持续观察</w:t>
      </w:r>
      <w:r w:rsidR="00101165" w:rsidRPr="006064E2">
        <w:rPr>
          <w:rFonts w:ascii="仿宋" w:eastAsia="仿宋" w:hAnsi="仿宋" w:hint="eastAsia"/>
          <w:szCs w:val="21"/>
        </w:rPr>
        <w:lastRenderedPageBreak/>
        <w:t>后续的政策进展和效果、经济高频数据的变化。海外美联储议</w:t>
      </w:r>
      <w:proofErr w:type="gramStart"/>
      <w:r w:rsidR="00101165" w:rsidRPr="006064E2">
        <w:rPr>
          <w:rFonts w:ascii="仿宋" w:eastAsia="仿宋" w:hAnsi="仿宋" w:hint="eastAsia"/>
          <w:szCs w:val="21"/>
        </w:rPr>
        <w:t>息会议</w:t>
      </w:r>
      <w:proofErr w:type="gramEnd"/>
      <w:r w:rsidR="00101165" w:rsidRPr="006064E2">
        <w:rPr>
          <w:rFonts w:ascii="仿宋" w:eastAsia="仿宋" w:hAnsi="仿宋" w:hint="eastAsia"/>
          <w:szCs w:val="21"/>
        </w:rPr>
        <w:t>表态偏鹰，较高利率水平或对需求有一定抑制效果，此外特朗普上台之后潜在关税风险仍不时扰动市场情绪</w:t>
      </w:r>
      <w:r w:rsidR="00101165">
        <w:rPr>
          <w:rFonts w:ascii="仿宋" w:eastAsia="仿宋" w:hAnsi="仿宋" w:hint="eastAsia"/>
          <w:szCs w:val="21"/>
        </w:rPr>
        <w:t>。</w:t>
      </w:r>
    </w:p>
    <w:p w:rsidR="00762B46" w:rsidRPr="00240D7F" w:rsidRDefault="00375E38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szCs w:val="21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10</w:t>
      </w:r>
      <w:r w:rsidR="00B8041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proofErr w:type="gramStart"/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发改委</w:t>
      </w:r>
      <w:proofErr w:type="gramEnd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财政部表示将加大宏观政策逆周期调节、扩大国内有效需求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加力支持地方化解债务风险、发行特别国债支持国有大型银行补充资本、推动房地产止跌企稳等，并补充中央财政还有较大举债空间和赤字提升空间</w:t>
      </w:r>
      <w:r w:rsidR="002309C3">
        <w:rPr>
          <w:rFonts w:ascii="仿宋" w:eastAsia="仿宋" w:hAnsi="仿宋" w:hint="eastAsia"/>
          <w:szCs w:val="21"/>
        </w:rPr>
        <w:t>。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权益市场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31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</w:t>
      </w:r>
      <w:proofErr w:type="gramStart"/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一级行业</w:t>
      </w:r>
      <w:proofErr w:type="gramEnd"/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涨跌互现，其中电子、计算机、综合行业表现靠前，食饮、煤炭、石油石化行业表现靠后。风格方面，小盘成长风格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proofErr w:type="gramStart"/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宽基指数</w:t>
      </w:r>
      <w:proofErr w:type="gramEnd"/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中证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1000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表现较好。成交额在政策宣布后持续大幅放量，市场交易热情较高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本月全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日均成交额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20145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对比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月为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较少的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7969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4B31A1" w:rsidRPr="00240D7F" w:rsidRDefault="00375E38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11</w:t>
      </w:r>
      <w:r w:rsid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人大常委会批准的</w:t>
      </w:r>
      <w:r w:rsidR="00051C4D" w:rsidRPr="00C86FB9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6</w:t>
      </w:r>
      <w:proofErr w:type="gramStart"/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万亿</w:t>
      </w:r>
      <w:proofErr w:type="gramEnd"/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元债务限额，新增地方政府专项债券中安排</w:t>
      </w:r>
      <w:r w:rsidR="00051C4D" w:rsidRPr="00C86FB9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4</w:t>
      </w:r>
      <w:proofErr w:type="gramStart"/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万亿</w:t>
      </w:r>
      <w:proofErr w:type="gramEnd"/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元等，并表示积极谋划下一步增量政策，财政部等三部门发布多项楼市税收优惠新政，促进房地产市场止跌企稳</w:t>
      </w:r>
      <w:r w:rsidR="002309C3" w:rsidRPr="004B7055">
        <w:rPr>
          <w:rFonts w:ascii="仿宋" w:eastAsia="仿宋" w:hAnsi="仿宋" w:hint="eastAsia"/>
          <w:szCs w:val="21"/>
        </w:rPr>
        <w:t>。</w:t>
      </w:r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权益市场小盘成长风格表现</w:t>
      </w:r>
      <w:r w:rsid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较好</w:t>
      </w:r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31</w:t>
      </w:r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</w:t>
      </w:r>
      <w:proofErr w:type="gramStart"/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一级行业</w:t>
      </w:r>
      <w:proofErr w:type="gramEnd"/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涨跌互现，其中商贸零售、综合、</w:t>
      </w:r>
      <w:proofErr w:type="gramStart"/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纺服行业</w:t>
      </w:r>
      <w:proofErr w:type="gramEnd"/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表现靠前，军工、建筑材料、家电行业表现靠后。风格方面，小盘成长风格延续表现较好，</w:t>
      </w:r>
      <w:proofErr w:type="gramStart"/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宽基指数中科创</w:t>
      </w:r>
      <w:proofErr w:type="gramEnd"/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100</w:t>
      </w:r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表现较好。本月成交额</w:t>
      </w:r>
      <w:r w:rsid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环比上月</w:t>
      </w:r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有所回落但依然处于较高水平，市场交易热情较高</w:t>
      </w:r>
      <w:r w:rsid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全</w:t>
      </w:r>
      <w:r w:rsidR="00051C4D" w:rsidRPr="00C86FB9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A</w:t>
      </w:r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日均成交额</w:t>
      </w:r>
      <w:r w:rsidR="00051C4D" w:rsidRPr="00C86FB9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19676</w:t>
      </w:r>
      <w:r w:rsidR="00051C4D"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</w:t>
      </w:r>
      <w:r w:rsid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A22E7F" w:rsidRDefault="00375E38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noProof/>
        </w:rPr>
        <w:t>12</w:t>
      </w:r>
      <w:r w:rsidR="00BD2877" w:rsidRPr="009451EB">
        <w:rPr>
          <w:rFonts w:ascii="方正仿宋_GBK" w:eastAsia="方正仿宋_GBK" w:hint="eastAsia"/>
          <w:noProof/>
        </w:rPr>
        <w:t>月，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权益市场</w:t>
      </w:r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涨跌互现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，流动性</w:t>
      </w:r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略下降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。行业中，银行、通信、家电行业表现靠前，地产、计算机、</w:t>
      </w:r>
      <w:proofErr w:type="gramStart"/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美护行业</w:t>
      </w:r>
      <w:proofErr w:type="gramEnd"/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表现靠后。风格方面，大盘价值风格表现较好，上证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表现较好。</w:t>
      </w:r>
      <w:r w:rsid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全月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全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日均成交额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16111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亿元，成交额有所回落但依然处于较高水平，市场交易热情较高。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proofErr w:type="gramStart"/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宽基净</w:t>
      </w:r>
      <w:proofErr w:type="gramEnd"/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流入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-51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亿，</w:t>
      </w:r>
      <w:proofErr w:type="gramStart"/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两融净流入</w:t>
      </w:r>
      <w:proofErr w:type="gramEnd"/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201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亿，</w:t>
      </w:r>
      <w:proofErr w:type="gramStart"/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宽基和两融净流入</w:t>
      </w:r>
      <w:proofErr w:type="gramEnd"/>
      <w:r w:rsid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均有所减弱</w:t>
      </w:r>
      <w:r w:rsidR="00A22E7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240D7F" w:rsidRDefault="00DD74DB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方正仿宋_GBK" w:eastAsia="方正仿宋_GBK"/>
          <w:noProof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站在当前，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可以</w:t>
      </w:r>
      <w:r w:rsidR="00101165" w:rsidRP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关注中证</w:t>
      </w:r>
      <w:r w:rsidR="00101165" w:rsidRP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A500</w:t>
      </w:r>
      <w:r w:rsidR="00101165" w:rsidRP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、上证</w:t>
      </w:r>
      <w:r w:rsidR="00101165" w:rsidRP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</w:t>
      </w:r>
      <w:r w:rsid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，行业方面，</w:t>
      </w:r>
      <w:r w:rsidR="00101165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银行、保险存在估值修复空间，此外建议关注消费、供给收缩相关行业、</w:t>
      </w:r>
      <w:proofErr w:type="gramStart"/>
      <w:r w:rsidR="00101165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破净</w:t>
      </w:r>
      <w:proofErr w:type="gramEnd"/>
      <w:r w:rsidR="00101165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&amp;</w:t>
      </w:r>
      <w:r w:rsidR="00101165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并购重组竞争格局优化相关国央</w:t>
      </w:r>
      <w:proofErr w:type="gramStart"/>
      <w:r w:rsidR="00101165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企</w:t>
      </w:r>
      <w:proofErr w:type="gramEnd"/>
      <w:r w:rsidR="00BD2877" w:rsidRPr="009451EB">
        <w:rPr>
          <w:rFonts w:ascii="方正仿宋_GBK" w:eastAsia="方正仿宋_GBK" w:hint="eastAsia"/>
          <w:noProof/>
        </w:rPr>
        <w:t>。</w:t>
      </w:r>
    </w:p>
    <w:p w:rsidR="00240D7F" w:rsidRDefault="00240D7F" w:rsidP="009451E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noProof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9063"/>
      </w:tblGrid>
      <w:tr w:rsidR="004B31A1" w:rsidRPr="009061EB" w:rsidTr="00E37E60">
        <w:trPr>
          <w:trHeight w:val="340"/>
        </w:trPr>
        <w:tc>
          <w:tcPr>
            <w:tcW w:w="90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31A1" w:rsidRPr="009061EB" w:rsidRDefault="004B31A1" w:rsidP="00051C4D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2" w:name="_Toc166080969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r w:rsidR="00051C4D">
              <w:rPr>
                <w:rFonts w:ascii="仿宋" w:eastAsia="仿宋" w:hAnsi="仿宋"/>
                <w:noProof/>
                <w:color w:val="44546A"/>
                <w:sz w:val="21"/>
                <w:szCs w:val="21"/>
              </w:rPr>
              <w:t>10</w:t>
            </w:r>
            <w:r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月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一级行业涨跌幅（%）</w:t>
            </w:r>
            <w:bookmarkEnd w:id="12"/>
          </w:p>
        </w:tc>
      </w:tr>
      <w:tr w:rsidR="004B31A1" w:rsidRPr="005759CF" w:rsidTr="00E37E60">
        <w:trPr>
          <w:trHeight w:val="2400"/>
        </w:trPr>
        <w:tc>
          <w:tcPr>
            <w:tcW w:w="9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1A1" w:rsidRPr="005759CF" w:rsidRDefault="00051C4D" w:rsidP="00E37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533E49A2" wp14:editId="179BAEC2">
                  <wp:extent cx="5608320" cy="2026920"/>
                  <wp:effectExtent l="0" t="0" r="0" b="0"/>
                  <wp:docPr id="31" name="图表 3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4B31A1" w:rsidRPr="009061EB" w:rsidTr="00E37E60">
        <w:trPr>
          <w:trHeight w:val="397"/>
        </w:trPr>
        <w:tc>
          <w:tcPr>
            <w:tcW w:w="9063" w:type="dxa"/>
            <w:tcBorders>
              <w:top w:val="single" w:sz="4" w:space="0" w:color="auto"/>
            </w:tcBorders>
            <w:shd w:val="clear" w:color="auto" w:fill="auto"/>
          </w:tcPr>
          <w:p w:rsidR="004B31A1" w:rsidRPr="004B31A1" w:rsidRDefault="004B31A1" w:rsidP="00E37E60">
            <w:pPr>
              <w:autoSpaceDE w:val="0"/>
              <w:autoSpaceDN w:val="0"/>
              <w:adjustRightInd w:val="0"/>
              <w:rPr>
                <w:rFonts w:ascii="仿宋" w:eastAsia="仿宋" w:hAnsi="仿宋"/>
                <w:i/>
                <w:color w:val="44546A"/>
                <w:sz w:val="18"/>
                <w:szCs w:val="18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</w:t>
            </w:r>
            <w:r>
              <w:rPr>
                <w:rFonts w:ascii="仿宋" w:eastAsia="仿宋" w:hAnsi="仿宋"/>
                <w:i/>
                <w:color w:val="44546A"/>
                <w:sz w:val="18"/>
                <w:szCs w:val="18"/>
              </w:rPr>
              <w:t>D</w:t>
            </w:r>
            <w:proofErr w:type="spellEnd"/>
          </w:p>
        </w:tc>
      </w:tr>
    </w:tbl>
    <w:p w:rsidR="00BD2877" w:rsidRDefault="00BD2877" w:rsidP="00B32930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9090"/>
      </w:tblGrid>
      <w:tr w:rsidR="004B31A1" w:rsidRPr="009061EB" w:rsidTr="00E37E60">
        <w:trPr>
          <w:trHeight w:val="340"/>
        </w:trPr>
        <w:tc>
          <w:tcPr>
            <w:tcW w:w="90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31A1" w:rsidRPr="009061EB" w:rsidRDefault="004B31A1" w:rsidP="00051C4D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3" w:name="_Toc169099841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r w:rsidR="00051C4D">
              <w:rPr>
                <w:rFonts w:ascii="仿宋" w:eastAsia="仿宋" w:hAnsi="仿宋"/>
                <w:noProof/>
                <w:color w:val="44546A"/>
                <w:sz w:val="21"/>
                <w:szCs w:val="21"/>
              </w:rPr>
              <w:t>11</w:t>
            </w:r>
            <w:r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月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一级行业涨跌幅（%）</w:t>
            </w:r>
            <w:bookmarkEnd w:id="13"/>
          </w:p>
        </w:tc>
      </w:tr>
      <w:tr w:rsidR="004B31A1" w:rsidRPr="005759CF" w:rsidTr="00E37E60">
        <w:trPr>
          <w:trHeight w:val="1998"/>
        </w:trPr>
        <w:tc>
          <w:tcPr>
            <w:tcW w:w="9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1A1" w:rsidRPr="005759CF" w:rsidRDefault="00051C4D" w:rsidP="00E37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519EA897" wp14:editId="4EB696ED">
                  <wp:extent cx="5634990" cy="2042160"/>
                  <wp:effectExtent l="0" t="0" r="0" b="0"/>
                  <wp:docPr id="44" name="图表 4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4B31A1" w:rsidRDefault="004B31A1" w:rsidP="00B32930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9026"/>
        <w:gridCol w:w="37"/>
      </w:tblGrid>
      <w:tr w:rsidR="00522054" w:rsidRPr="009061EB" w:rsidTr="00C03AF0">
        <w:trPr>
          <w:trHeight w:val="340"/>
        </w:trPr>
        <w:tc>
          <w:tcPr>
            <w:tcW w:w="906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054" w:rsidRPr="009061EB" w:rsidRDefault="00522054" w:rsidP="00051C4D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4" w:name="_Toc171333608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r w:rsidR="00051C4D">
              <w:rPr>
                <w:rFonts w:ascii="仿宋" w:eastAsia="仿宋" w:hAnsi="仿宋"/>
                <w:noProof/>
                <w:color w:val="44546A"/>
                <w:sz w:val="21"/>
                <w:szCs w:val="21"/>
              </w:rPr>
              <w:t>12</w:t>
            </w:r>
            <w:r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月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一级行业涨跌幅（%）</w:t>
            </w:r>
            <w:bookmarkEnd w:id="14"/>
          </w:p>
        </w:tc>
      </w:tr>
      <w:tr w:rsidR="00522054" w:rsidRPr="009061EB" w:rsidTr="00C03AF0">
        <w:trPr>
          <w:trHeight w:val="1912"/>
        </w:trPr>
        <w:tc>
          <w:tcPr>
            <w:tcW w:w="90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54" w:rsidRPr="005759CF" w:rsidRDefault="00101165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F8AEABB" wp14:editId="6F5BE54B">
                  <wp:extent cx="5448300" cy="1435735"/>
                  <wp:effectExtent l="0" t="0" r="0" b="0"/>
                  <wp:docPr id="13" name="图表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522054" w:rsidRPr="009061EB" w:rsidTr="00C03AF0">
        <w:trPr>
          <w:trHeight w:val="397"/>
        </w:trPr>
        <w:tc>
          <w:tcPr>
            <w:tcW w:w="90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22054" w:rsidRDefault="00522054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i/>
                <w:color w:val="44546A"/>
                <w:sz w:val="18"/>
                <w:szCs w:val="18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  <w:p w:rsidR="00522054" w:rsidRPr="009061EB" w:rsidRDefault="00522054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</w:p>
        </w:tc>
      </w:tr>
      <w:tr w:rsidR="00522054" w:rsidRPr="009061EB" w:rsidTr="00C03AF0">
        <w:trPr>
          <w:gridAfter w:val="1"/>
          <w:wAfter w:w="37" w:type="dxa"/>
          <w:trHeight w:val="340"/>
        </w:trPr>
        <w:tc>
          <w:tcPr>
            <w:tcW w:w="90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054" w:rsidRPr="009061EB" w:rsidRDefault="00522054" w:rsidP="00522054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rFonts w:asciiTheme="minorHAnsi" w:eastAsiaTheme="minorEastAsia" w:hAnsiTheme="minorHAnsi" w:cstheme="minorBidi"/>
                <w:sz w:val="18"/>
                <w:szCs w:val="22"/>
              </w:rPr>
              <w:br w:type="page"/>
            </w:r>
            <w:bookmarkStart w:id="15" w:name="_Toc171333611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图：新成立偏股型基金份额变化趋势（亿份）</w:t>
            </w:r>
            <w:bookmarkEnd w:id="15"/>
          </w:p>
        </w:tc>
      </w:tr>
      <w:tr w:rsidR="00522054" w:rsidRPr="009061EB" w:rsidTr="00C03AF0">
        <w:trPr>
          <w:gridAfter w:val="1"/>
          <w:wAfter w:w="37" w:type="dxa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54" w:rsidRPr="009061EB" w:rsidRDefault="00101165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492EDDE" wp14:editId="53BC3F94">
                  <wp:extent cx="5173980" cy="1996440"/>
                  <wp:effectExtent l="0" t="0" r="0" b="0"/>
                  <wp:docPr id="14" name="图表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60511A4-5F6A-49F1-94E3-7DAF02EEBB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522054" w:rsidRPr="009061EB" w:rsidTr="00C03AF0">
        <w:trPr>
          <w:gridAfter w:val="1"/>
          <w:wAfter w:w="37" w:type="dxa"/>
          <w:trHeight w:val="397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</w:tcPr>
          <w:p w:rsidR="00522054" w:rsidRPr="00BB5E66" w:rsidRDefault="00522054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i/>
                <w:color w:val="44546A"/>
                <w:sz w:val="18"/>
                <w:szCs w:val="18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</w:tbl>
    <w:p w:rsidR="00F9262E" w:rsidRDefault="00F9262E" w:rsidP="00495AF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534CAA" w:rsidRPr="00A21158" w:rsidRDefault="00534CAA" w:rsidP="00495AF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四、国内债券市场</w:t>
      </w:r>
    </w:p>
    <w:p w:rsidR="0006335F" w:rsidRDefault="00051C4D" w:rsidP="00495AFB">
      <w:pPr>
        <w:pStyle w:val="a6"/>
        <w:widowControl/>
        <w:shd w:val="clear" w:color="auto" w:fill="FFFFFF"/>
        <w:spacing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四</w:t>
      </w:r>
      <w:r w:rsidR="0006335F"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季度，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宏观</w:t>
      </w:r>
      <w:r w:rsid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提振了地产和耐用消费品销量，对实体经济复苏产生了积极影响，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随着时间的推移，此前增量政策的边际效应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有所减弱，短期实体需求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略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偏弱。</w:t>
      </w:r>
      <w:r w:rsid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货币政策方面，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</w:t>
      </w:r>
      <w:r w:rsidRP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政治局会议、中央经济工作会议的货币政策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表态</w:t>
      </w:r>
      <w:r w:rsidRP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多次</w:t>
      </w:r>
      <w:proofErr w:type="gramStart"/>
      <w:r w:rsidR="002E350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提及降准降息</w:t>
      </w:r>
      <w:proofErr w:type="gramEnd"/>
      <w:r w:rsidR="002E350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，在货币政策例会</w:t>
      </w:r>
      <w:r w:rsid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提到择机降准降息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月平价缩量续作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MLF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显示出当前货币流动性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维持宽松态势，一方面避免大水漫灌和资金空转风险，另一方面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淡化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中期借贷便利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对于流动性市场的影响</w:t>
      </w:r>
      <w:r w:rsid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。此外，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月下旬以来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年期同业存单利率下探至历史低位，</w:t>
      </w:r>
      <w:proofErr w:type="gramStart"/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隔夜和</w:t>
      </w:r>
      <w:proofErr w:type="gramEnd"/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天期资金利率持续围绕政策利率震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荡，显示出资金面持续稳定。</w:t>
      </w:r>
      <w:r w:rsid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因此，在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宽松预期的主线逻辑</w:t>
      </w:r>
      <w:r w:rsid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下，四季度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债市整体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大幅下行，</w:t>
      </w:r>
      <w:r w:rsidRP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从</w:t>
      </w:r>
      <w:r w:rsidRP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11</w:t>
      </w:r>
      <w:r w:rsidRP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底</w:t>
      </w:r>
      <w:r w:rsidRP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到</w:t>
      </w:r>
      <w:r w:rsidRP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P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月份仅</w:t>
      </w:r>
      <w:r w:rsidRP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P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个多月的时间里，</w:t>
      </w:r>
      <w:r w:rsidRP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10Y</w:t>
      </w:r>
      <w:r w:rsidRP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国债利率下行约</w:t>
      </w:r>
      <w:r w:rsidRP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50BP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6C4F13" w:rsidRPr="004B31A1" w:rsidRDefault="00051C4D" w:rsidP="009F12C5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10</w:t>
      </w:r>
      <w:r w:rsidR="00BD2877"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BD287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资金面维持宽松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国债发行规模较上月有所下降，地方政府债发行</w:t>
      </w:r>
      <w:proofErr w:type="gramStart"/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规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模环</w:t>
      </w:r>
      <w:proofErr w:type="gramEnd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比大幅下降。同业存单净融资额转负，发行利率基本持平。此外，</w:t>
      </w:r>
      <w:r w:rsidRPr="008130B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部分机构或倾向于落袋为安，一定程度上压制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配置</w:t>
      </w:r>
      <w:r w:rsidRPr="008130B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需求，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债市情绪指数续降，超长债换手率、基金久期、交易所杠杆回落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。全月，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债市波动放缓、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10Y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国债利率先修复下行再在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2.10%~2.15%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的区间窄幅震荡，利率债表现继续优于信用债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，其中，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基金遭遇赎回压力在于级市场净卖出各类债券、但月末由负转正，农商行成为了利率债和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存单的最大净买入机构，</w:t>
      </w:r>
      <w:proofErr w:type="gramStart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其他资管机构</w:t>
      </w:r>
      <w:proofErr w:type="gramEnd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成为了信用债的最大净买入机构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3B58B8" w:rsidRDefault="00051C4D" w:rsidP="009F12C5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11</w:t>
      </w:r>
      <w:r w:rsidR="002E531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人大会议后，化</w:t>
      </w:r>
      <w:proofErr w:type="gramStart"/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债政策</w:t>
      </w:r>
      <w:proofErr w:type="gramEnd"/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逐步落地，十年期国债开启下行通道，十年期国债收益率突破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2.0%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的关键</w:t>
      </w:r>
      <w:proofErr w:type="gramStart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心里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点</w:t>
      </w:r>
      <w:proofErr w:type="gramEnd"/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位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本月公开市场开展了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000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亿元买断式逆回购操作，国库现金定存到期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800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MLF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投放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超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000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亿元，到期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14500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MLF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净回笼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500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亿元。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R007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收于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1.79%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，较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月末下行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6.00 BP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DR007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收于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1.64%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，较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月末下行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6.22 BP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C86FB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年底关键会议的集中期，市场对中央经济工作会议内容关注度较高，会议内容对债券市场可能产生短期扰动，需要注意会议内容对货币政策方向的潜在指引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，此外，</w:t>
      </w:r>
      <w:r w:rsidRPr="004D3F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新一轮债务置换于年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内开启，债市</w:t>
      </w:r>
      <w:proofErr w:type="gramStart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仍会受未落地</w:t>
      </w:r>
      <w:proofErr w:type="gramEnd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的财政政策预期和政府债券供给增加的影响</w:t>
      </w:r>
      <w:r w:rsidR="00DA30C3" w:rsidRPr="00507CB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5D47A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 xml:space="preserve"> </w:t>
      </w:r>
    </w:p>
    <w:p w:rsidR="00DA30C3" w:rsidRDefault="00051C4D" w:rsidP="009F12C5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12</w:t>
      </w:r>
      <w:r w:rsid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国债发行</w:t>
      </w:r>
      <w:proofErr w:type="gramStart"/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规模</w:t>
      </w:r>
      <w:r w:rsidR="007B18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</w:t>
      </w:r>
      <w:proofErr w:type="gramEnd"/>
      <w:r w:rsidR="007B18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下降，地方政府债发行</w:t>
      </w:r>
      <w:proofErr w:type="gramStart"/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规模环</w:t>
      </w:r>
      <w:proofErr w:type="gramEnd"/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比下降、同比上升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CD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净融资额上升，发行利率下行。</w:t>
      </w:r>
      <w:r w:rsid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AA0638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2</w:t>
      </w:r>
      <w:r w:rsidR="00AA0638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月的</w:t>
      </w:r>
      <w:r w:rsid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货币政策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工具净回笼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2830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跨年资金价格不低，</w:t>
      </w:r>
      <w:r w:rsidR="00AA0638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DR007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与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天逆回购差值高于季节性水平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但分层压力不大</w:t>
      </w:r>
      <w:r w:rsid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。债市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</w:t>
      </w:r>
      <w:r w:rsid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各家机构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抢跑货币宽松、年末配置行情等加持下，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债市继续缩量上涨，</w:t>
      </w:r>
      <w:proofErr w:type="gramStart"/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基金久期中位数</w:t>
      </w:r>
      <w:proofErr w:type="gramEnd"/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升至年内新高、杠杆率上升、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但换手率继续下降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10Y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国债单月下行</w:t>
      </w:r>
      <w:r w:rsidR="00940160" w:rsidRPr="009401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35BP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年、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30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年国债利率再达年内新低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年底央行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约谈本轮债市行情中部分交易激进的金融机构，后续若监管进一步收紧，则可能触发部分机构止盈。</w:t>
      </w:r>
    </w:p>
    <w:p w:rsidR="007B18CC" w:rsidRDefault="007B18CC" w:rsidP="009F12C5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</w:pPr>
    </w:p>
    <w:p w:rsidR="002E350C" w:rsidRDefault="002E350C" w:rsidP="002E350C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 w:rsidRPr="002E350C">
        <w:rPr>
          <w:rFonts w:hint="eastAsia"/>
          <w:noProof/>
        </w:rPr>
        <w:drawing>
          <wp:inline distT="0" distB="0" distL="0" distR="0" wp14:anchorId="5E85DDF1" wp14:editId="50A04855">
            <wp:extent cx="6336793" cy="25603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264" cy="256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0C" w:rsidRDefault="002E350C" w:rsidP="007C5906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DA30C3" w:rsidRDefault="002C7757" w:rsidP="007B18CC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展望下一季度，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经济修复面临的内外部扰动仍在，央行货币政策宽松前置的概率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较大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E350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择机降准降息也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为后续经济修复提供良好的货币环境。</w:t>
      </w:r>
      <w:proofErr w:type="gramStart"/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政金债及</w:t>
      </w:r>
      <w:proofErr w:type="gramEnd"/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地方债</w:t>
      </w:r>
      <w:r w:rsidR="002E350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将继续以较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快</w:t>
      </w:r>
      <w:r w:rsidR="002E350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的速度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发行，</w:t>
      </w:r>
      <w:r w:rsidR="002E350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因此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一季度利率债净增量可能高于近年同期水平，供给节奏前置。债券集中供给压力通常会对债市利率走势产生一定扰动，但不会改变利率运行趋势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E350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预计两会前，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债市利率</w:t>
      </w:r>
      <w:r w:rsidR="002E350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将继续</w:t>
      </w:r>
      <w:r w:rsid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呈现震荡下行趋势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2E350C" w:rsidRDefault="002E350C" w:rsidP="002E350C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bookmarkStart w:id="16" w:name="_GoBack"/>
      <w:bookmarkEnd w:id="16"/>
    </w:p>
    <w:p w:rsidR="002E350C" w:rsidRDefault="002E350C" w:rsidP="002E350C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7C5906" w:rsidRPr="002E350C" w:rsidRDefault="007C5906" w:rsidP="00DA30C3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2C7757" w:rsidRDefault="002C7757">
      <w:pPr>
        <w:spacing w:line="520" w:lineRule="exact"/>
        <w:rPr>
          <w:rFonts w:ascii="方正黑体_GBK" w:eastAsia="方正黑体_GBK" w:hAnsi="方正黑体_GBK" w:cs="方正黑体_GBK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BF482B" w:rsidRDefault="00B67A63">
      <w:pPr>
        <w:spacing w:line="520" w:lineRule="exact"/>
        <w:rPr>
          <w:rFonts w:ascii="方正黑体_GBK" w:eastAsia="方正黑体_GBK" w:hAnsi="方正黑体_GBK" w:cs="方正黑体_GBK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免责声明：</w:t>
      </w:r>
    </w:p>
    <w:p w:rsidR="00BF482B" w:rsidRDefault="00B67A63">
      <w:pPr>
        <w:ind w:firstLineChars="200" w:firstLine="480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本投资报告</w:t>
      </w:r>
      <w:r>
        <w:rPr>
          <w:rFonts w:ascii="Times New Roman" w:eastAsia="方正仿宋_GBK" w:hAnsi="Times New Roman" w:cs="Times New Roman" w:hint="eastAsia"/>
          <w:color w:val="333333"/>
          <w:sz w:val="24"/>
          <w:szCs w:val="24"/>
          <w:shd w:val="clear" w:color="auto" w:fill="FFFFFF"/>
        </w:rPr>
        <w:t>的信息来源于公开资料</w:t>
      </w: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，仅供投资者参考，不构成任何投资建议或承诺。</w:t>
      </w:r>
    </w:p>
    <w:sectPr w:rsidR="00BF482B">
      <w:headerReference w:type="default" r:id="rId22"/>
      <w:footerReference w:type="default" r:id="rId2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3A7" w:rsidRDefault="00CD63A7">
      <w:r>
        <w:separator/>
      </w:r>
    </w:p>
  </w:endnote>
  <w:endnote w:type="continuationSeparator" w:id="0">
    <w:p w:rsidR="00CD63A7" w:rsidRDefault="00CD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6A" w:rsidRDefault="00CD63A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9D226A" w:rsidRDefault="009D226A">
                <w:pPr>
                  <w:pStyle w:val="a4"/>
                  <w:rPr>
                    <w:sz w:val="24"/>
                    <w:szCs w:val="36"/>
                  </w:rPr>
                </w:pPr>
                <w:r>
                  <w:rPr>
                    <w:rFonts w:hint="eastAsia"/>
                    <w:sz w:val="24"/>
                    <w:szCs w:val="36"/>
                  </w:rPr>
                  <w:fldChar w:fldCharType="begin"/>
                </w:r>
                <w:r>
                  <w:rPr>
                    <w:rFonts w:hint="eastAsia"/>
                    <w:sz w:val="24"/>
                    <w:szCs w:val="36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36"/>
                  </w:rPr>
                  <w:fldChar w:fldCharType="separate"/>
                </w:r>
                <w:r w:rsidR="007B18CC">
                  <w:rPr>
                    <w:noProof/>
                    <w:sz w:val="24"/>
                    <w:szCs w:val="36"/>
                  </w:rPr>
                  <w:t>9</w:t>
                </w:r>
                <w:r>
                  <w:rPr>
                    <w:rFonts w:hint="eastAsia"/>
                    <w:sz w:val="24"/>
                    <w:szCs w:val="36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3A7" w:rsidRDefault="00CD63A7">
      <w:r>
        <w:separator/>
      </w:r>
    </w:p>
  </w:footnote>
  <w:footnote w:type="continuationSeparator" w:id="0">
    <w:p w:rsidR="00CD63A7" w:rsidRDefault="00CD6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6A" w:rsidRDefault="00CD63A7">
    <w:pPr>
      <w:pStyle w:val="a5"/>
    </w:pPr>
    <w:r>
      <w:pict>
        <v:line id="直接连接符 5" o:spid="_x0000_s2050" style="position:absolute;left:0;text-align:left;z-index:251666432;mso-width-relative:page;mso-height-relative:page" from="-42.4pt,9.85pt" to="461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6d9QEAABMEAAAOAAAAZHJzL2Uyb0RvYy54bWysU0uOEzEQ3SNxB8t70t2ZSWbSSmcWMxo2&#10;CCI+B/C4y4kl/2SbdOcSXACJHaxYsuc2DMeg7E46I0BCIDbuLrveq3rP5eVVrxXZgQ/SmoZWk5IS&#10;MNy20mwa+ub17ZNLSkJkpmXKGmjoHgK9Wj1+tOxcDVO7taoFT5DEhLpzDd3G6OqiCHwLmoWJdWDw&#10;UFivWcTQb4rWsw7ZtSqmZTkvOutb5y2HEHD3Zjikq8wvBPD4QogAkaiGYm8xrz6vd2ktVktWbzxz&#10;W8kPbbB/6EIzabDoSHXDIiNvvfyFSkvubbAiTrjVhRVCcsgaUE1V/qTm1ZY5yFrQnOBGm8L/o+XP&#10;d2tPZNvQGSWGabyi+/dfvr37+P3rB1zvP38is2RS50KNuddm7Q9RcGufFPfC6/RFLaRv6Lw6L8+R&#10;a9/Qy8XFdJbRrIY+Ep6OzxbzxQJvgmNCtr84UTgf4lOwmqSfhippknpWs92zELEsph5T0rYypGvo&#10;WXUxy1nBKtneSqXSWR4guFae7BhefeyrpAIJHmRhpAxuJm2DmvwX9woG+pcg0BrsuhoKpKE8cTLO&#10;wcQjrzKYnWACOxiB5Z+Bh/wEhTywfwMeEbmyNXEEa2ms/131kxViyD86MOhOFtzZdp/vOVuDk5ed&#10;O7ySNNoP4ww/veXVDwAAAP//AwBQSwMEFAAGAAgAAAAhALvrgPneAAAACQEAAA8AAABkcnMvZG93&#10;bnJldi54bWxMj8FOwzAQRO9I/IO1SNxapxGENo1TIQQH4ERBFb1t7SWOiO3Idlrz9xhxgOPsjGbe&#10;NptkBnYkH3pnBSzmBTCy0qnedgLeXh9mS2AholU4OEsCvijApj0/a7BW7mRf6LiNHcslNtQoQMc4&#10;1pwHqclgmLuRbPY+nDcYs/QdVx5PudwMvCyKihvsbV7QONKdJvm5nYyAx7R/nnblDpMuFtJfy+q9&#10;u38S4vIi3a6BRUrxLww/+Bkd2sx0cJNVgQ0CZsurjB6zsboBlgOrsqyAHX4PvG34/w/abwAAAP//&#10;AwBQSwECLQAUAAYACAAAACEAtoM4kv4AAADhAQAAEwAAAAAAAAAAAAAAAAAAAAAAW0NvbnRlbnRf&#10;VHlwZXNdLnhtbFBLAQItABQABgAIAAAAIQA4/SH/1gAAAJQBAAALAAAAAAAAAAAAAAAAAC8BAABf&#10;cmVscy8ucmVsc1BLAQItABQABgAIAAAAIQAhq16d9QEAABMEAAAOAAAAAAAAAAAAAAAAAC4CAABk&#10;cnMvZTJvRG9jLnhtbFBLAQItABQABgAIAAAAIQC764D53gAAAAkBAAAPAAAAAAAAAAAAAAAAAE8E&#10;AABkcnMvZG93bnJldi54bWxQSwUGAAAAAAQABADzAAAAWgUAAAAA&#10;" strokeweight=".25pt"/>
      </w:pict>
    </w:r>
    <w:r w:rsidR="009D226A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-958850</wp:posOffset>
          </wp:positionH>
          <wp:positionV relativeFrom="paragraph">
            <wp:posOffset>-382905</wp:posOffset>
          </wp:positionV>
          <wp:extent cx="1458595" cy="446405"/>
          <wp:effectExtent l="0" t="0" r="8255" b="10795"/>
          <wp:wrapNone/>
          <wp:docPr id="4" name="图片 2" descr="D:\lyk\10-内部检查岗杂事\2019年\3.理财子公司\图标\微信图片_2020060117502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:\lyk\10-内部检查岗杂事\2019年\3.理财子公司\图标\微信图片_20200601175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88" t="32731" r="18795" b="38434"/>
                  <a:stretch>
                    <a:fillRect/>
                  </a:stretch>
                </pic:blipFill>
                <pic:spPr>
                  <a:xfrm>
                    <a:off x="0" y="0"/>
                    <a:ext cx="145859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8E87"/>
    <w:multiLevelType w:val="singleLevel"/>
    <w:tmpl w:val="07268E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600A"/>
    <w:rsid w:val="00005458"/>
    <w:rsid w:val="000076EA"/>
    <w:rsid w:val="00007E1B"/>
    <w:rsid w:val="000232F8"/>
    <w:rsid w:val="00027F04"/>
    <w:rsid w:val="00030949"/>
    <w:rsid w:val="00030D02"/>
    <w:rsid w:val="00031AF4"/>
    <w:rsid w:val="00034B7D"/>
    <w:rsid w:val="00044E6E"/>
    <w:rsid w:val="000511E3"/>
    <w:rsid w:val="00051C4D"/>
    <w:rsid w:val="000618A0"/>
    <w:rsid w:val="0006335F"/>
    <w:rsid w:val="00066C01"/>
    <w:rsid w:val="0008293D"/>
    <w:rsid w:val="00083096"/>
    <w:rsid w:val="000A550E"/>
    <w:rsid w:val="000B387E"/>
    <w:rsid w:val="000B6C42"/>
    <w:rsid w:val="000C7324"/>
    <w:rsid w:val="000C7371"/>
    <w:rsid w:val="000D0706"/>
    <w:rsid w:val="000D144B"/>
    <w:rsid w:val="000E35F9"/>
    <w:rsid w:val="000E5BD5"/>
    <w:rsid w:val="000F3CE2"/>
    <w:rsid w:val="000F7A30"/>
    <w:rsid w:val="001004E5"/>
    <w:rsid w:val="00100CDF"/>
    <w:rsid w:val="00101165"/>
    <w:rsid w:val="0010349C"/>
    <w:rsid w:val="00114162"/>
    <w:rsid w:val="001202EB"/>
    <w:rsid w:val="0012419A"/>
    <w:rsid w:val="001305E2"/>
    <w:rsid w:val="001360A9"/>
    <w:rsid w:val="001522AD"/>
    <w:rsid w:val="00152F6D"/>
    <w:rsid w:val="00153D93"/>
    <w:rsid w:val="001545B1"/>
    <w:rsid w:val="0016312D"/>
    <w:rsid w:val="00164BF9"/>
    <w:rsid w:val="0017209B"/>
    <w:rsid w:val="00190C30"/>
    <w:rsid w:val="00191D84"/>
    <w:rsid w:val="001B147C"/>
    <w:rsid w:val="001B280B"/>
    <w:rsid w:val="001B4A9A"/>
    <w:rsid w:val="001B76F5"/>
    <w:rsid w:val="001C0ACD"/>
    <w:rsid w:val="001C1A50"/>
    <w:rsid w:val="001C4EEE"/>
    <w:rsid w:val="001D216A"/>
    <w:rsid w:val="001D5524"/>
    <w:rsid w:val="001E1979"/>
    <w:rsid w:val="001E46D9"/>
    <w:rsid w:val="001F0C86"/>
    <w:rsid w:val="001F3651"/>
    <w:rsid w:val="001F4CD0"/>
    <w:rsid w:val="0020106E"/>
    <w:rsid w:val="00210C16"/>
    <w:rsid w:val="00226358"/>
    <w:rsid w:val="002309C3"/>
    <w:rsid w:val="00240D7F"/>
    <w:rsid w:val="00244466"/>
    <w:rsid w:val="002453C2"/>
    <w:rsid w:val="002500E2"/>
    <w:rsid w:val="002533CB"/>
    <w:rsid w:val="00265EA6"/>
    <w:rsid w:val="00273DB3"/>
    <w:rsid w:val="002913B8"/>
    <w:rsid w:val="002A2DB0"/>
    <w:rsid w:val="002B2BE0"/>
    <w:rsid w:val="002B3FE4"/>
    <w:rsid w:val="002B40CC"/>
    <w:rsid w:val="002B4210"/>
    <w:rsid w:val="002C12F5"/>
    <w:rsid w:val="002C7757"/>
    <w:rsid w:val="002E350C"/>
    <w:rsid w:val="002E3FE7"/>
    <w:rsid w:val="002E5316"/>
    <w:rsid w:val="002E5B90"/>
    <w:rsid w:val="002E77F3"/>
    <w:rsid w:val="002F2EC1"/>
    <w:rsid w:val="003118B4"/>
    <w:rsid w:val="00315D8C"/>
    <w:rsid w:val="00315E07"/>
    <w:rsid w:val="00317BFA"/>
    <w:rsid w:val="00330769"/>
    <w:rsid w:val="00331E7E"/>
    <w:rsid w:val="0034643B"/>
    <w:rsid w:val="003540A2"/>
    <w:rsid w:val="003566C3"/>
    <w:rsid w:val="003746D5"/>
    <w:rsid w:val="00375E38"/>
    <w:rsid w:val="00383592"/>
    <w:rsid w:val="00386A5D"/>
    <w:rsid w:val="00394162"/>
    <w:rsid w:val="003965C5"/>
    <w:rsid w:val="003A77F5"/>
    <w:rsid w:val="003B1F27"/>
    <w:rsid w:val="003B2696"/>
    <w:rsid w:val="003B2BB2"/>
    <w:rsid w:val="003B2E77"/>
    <w:rsid w:val="003B58B8"/>
    <w:rsid w:val="003B7645"/>
    <w:rsid w:val="003C040C"/>
    <w:rsid w:val="003D05B6"/>
    <w:rsid w:val="003D3DDF"/>
    <w:rsid w:val="003D599A"/>
    <w:rsid w:val="003E1407"/>
    <w:rsid w:val="003F0597"/>
    <w:rsid w:val="003F67DD"/>
    <w:rsid w:val="003F758F"/>
    <w:rsid w:val="003F7FC8"/>
    <w:rsid w:val="004014BC"/>
    <w:rsid w:val="00402304"/>
    <w:rsid w:val="004077F7"/>
    <w:rsid w:val="00407873"/>
    <w:rsid w:val="00411D2A"/>
    <w:rsid w:val="00412231"/>
    <w:rsid w:val="004144DB"/>
    <w:rsid w:val="00425E50"/>
    <w:rsid w:val="004264E1"/>
    <w:rsid w:val="004348CA"/>
    <w:rsid w:val="00443D71"/>
    <w:rsid w:val="00450CAF"/>
    <w:rsid w:val="00454838"/>
    <w:rsid w:val="004553BF"/>
    <w:rsid w:val="004637F7"/>
    <w:rsid w:val="00464C4C"/>
    <w:rsid w:val="00472C14"/>
    <w:rsid w:val="00476BD7"/>
    <w:rsid w:val="00477BAF"/>
    <w:rsid w:val="00477E32"/>
    <w:rsid w:val="004852D6"/>
    <w:rsid w:val="00486604"/>
    <w:rsid w:val="004877B6"/>
    <w:rsid w:val="00490006"/>
    <w:rsid w:val="00490424"/>
    <w:rsid w:val="00495AFB"/>
    <w:rsid w:val="004B31A1"/>
    <w:rsid w:val="004B65ED"/>
    <w:rsid w:val="004D1F71"/>
    <w:rsid w:val="004D312F"/>
    <w:rsid w:val="004D4451"/>
    <w:rsid w:val="004D4DC9"/>
    <w:rsid w:val="004E59F6"/>
    <w:rsid w:val="004E5CCF"/>
    <w:rsid w:val="004F1552"/>
    <w:rsid w:val="004F23BC"/>
    <w:rsid w:val="004F3401"/>
    <w:rsid w:val="005022E9"/>
    <w:rsid w:val="00503846"/>
    <w:rsid w:val="005141B1"/>
    <w:rsid w:val="00517E2E"/>
    <w:rsid w:val="00522054"/>
    <w:rsid w:val="00534CAA"/>
    <w:rsid w:val="005422FD"/>
    <w:rsid w:val="00554052"/>
    <w:rsid w:val="00574633"/>
    <w:rsid w:val="00577163"/>
    <w:rsid w:val="00585BB9"/>
    <w:rsid w:val="00592FBF"/>
    <w:rsid w:val="0059382F"/>
    <w:rsid w:val="005A1B9F"/>
    <w:rsid w:val="005A7B7B"/>
    <w:rsid w:val="005A7BA0"/>
    <w:rsid w:val="005B070C"/>
    <w:rsid w:val="005B3322"/>
    <w:rsid w:val="005B608C"/>
    <w:rsid w:val="005C778A"/>
    <w:rsid w:val="005D078B"/>
    <w:rsid w:val="005D47A6"/>
    <w:rsid w:val="005D6F32"/>
    <w:rsid w:val="005E023C"/>
    <w:rsid w:val="005E79F3"/>
    <w:rsid w:val="005F6D79"/>
    <w:rsid w:val="00600266"/>
    <w:rsid w:val="006003C2"/>
    <w:rsid w:val="00601DD4"/>
    <w:rsid w:val="00613965"/>
    <w:rsid w:val="006166C6"/>
    <w:rsid w:val="006166F4"/>
    <w:rsid w:val="0062220B"/>
    <w:rsid w:val="00623176"/>
    <w:rsid w:val="00632CAE"/>
    <w:rsid w:val="00637B71"/>
    <w:rsid w:val="006511BD"/>
    <w:rsid w:val="00656B67"/>
    <w:rsid w:val="006602E8"/>
    <w:rsid w:val="0066774F"/>
    <w:rsid w:val="006809DF"/>
    <w:rsid w:val="00682BBF"/>
    <w:rsid w:val="00682EA7"/>
    <w:rsid w:val="00686110"/>
    <w:rsid w:val="00695C89"/>
    <w:rsid w:val="006A0867"/>
    <w:rsid w:val="006B2F55"/>
    <w:rsid w:val="006C4F13"/>
    <w:rsid w:val="006E4350"/>
    <w:rsid w:val="006E6483"/>
    <w:rsid w:val="006E6CC7"/>
    <w:rsid w:val="006F16CC"/>
    <w:rsid w:val="00701EAE"/>
    <w:rsid w:val="00712743"/>
    <w:rsid w:val="00723967"/>
    <w:rsid w:val="00727BAB"/>
    <w:rsid w:val="00732473"/>
    <w:rsid w:val="00734158"/>
    <w:rsid w:val="00735788"/>
    <w:rsid w:val="00736560"/>
    <w:rsid w:val="00742A53"/>
    <w:rsid w:val="007447E9"/>
    <w:rsid w:val="007542CF"/>
    <w:rsid w:val="00756DB8"/>
    <w:rsid w:val="00756E2D"/>
    <w:rsid w:val="00757C5C"/>
    <w:rsid w:val="00762B46"/>
    <w:rsid w:val="007631D4"/>
    <w:rsid w:val="00764FAD"/>
    <w:rsid w:val="007678E1"/>
    <w:rsid w:val="00774999"/>
    <w:rsid w:val="007763EE"/>
    <w:rsid w:val="007808C5"/>
    <w:rsid w:val="0078555F"/>
    <w:rsid w:val="00786135"/>
    <w:rsid w:val="00786730"/>
    <w:rsid w:val="00787C21"/>
    <w:rsid w:val="00791860"/>
    <w:rsid w:val="007A4AE4"/>
    <w:rsid w:val="007A7282"/>
    <w:rsid w:val="007B18CC"/>
    <w:rsid w:val="007B3366"/>
    <w:rsid w:val="007B6BCC"/>
    <w:rsid w:val="007B7098"/>
    <w:rsid w:val="007C5906"/>
    <w:rsid w:val="007C5D55"/>
    <w:rsid w:val="007D2F84"/>
    <w:rsid w:val="007D50CD"/>
    <w:rsid w:val="007D596F"/>
    <w:rsid w:val="007D5EF2"/>
    <w:rsid w:val="007D7047"/>
    <w:rsid w:val="007E1A6C"/>
    <w:rsid w:val="007E3B7E"/>
    <w:rsid w:val="007E5C2C"/>
    <w:rsid w:val="0080777B"/>
    <w:rsid w:val="00810EB7"/>
    <w:rsid w:val="00816F42"/>
    <w:rsid w:val="0082101D"/>
    <w:rsid w:val="00827E7D"/>
    <w:rsid w:val="008309D1"/>
    <w:rsid w:val="008319E1"/>
    <w:rsid w:val="00831DA5"/>
    <w:rsid w:val="008334C3"/>
    <w:rsid w:val="008472B2"/>
    <w:rsid w:val="0085342F"/>
    <w:rsid w:val="00854EF4"/>
    <w:rsid w:val="00866C17"/>
    <w:rsid w:val="00880120"/>
    <w:rsid w:val="0089062D"/>
    <w:rsid w:val="0089066F"/>
    <w:rsid w:val="0089095F"/>
    <w:rsid w:val="008935F3"/>
    <w:rsid w:val="008A2B8C"/>
    <w:rsid w:val="008A5B6F"/>
    <w:rsid w:val="008B160A"/>
    <w:rsid w:val="008B1E65"/>
    <w:rsid w:val="008B464E"/>
    <w:rsid w:val="008C0EC3"/>
    <w:rsid w:val="008D1F54"/>
    <w:rsid w:val="008D4EC4"/>
    <w:rsid w:val="008E21D6"/>
    <w:rsid w:val="008E6A92"/>
    <w:rsid w:val="008E7088"/>
    <w:rsid w:val="008F1E9E"/>
    <w:rsid w:val="008F229E"/>
    <w:rsid w:val="009032BB"/>
    <w:rsid w:val="00905E71"/>
    <w:rsid w:val="009071C7"/>
    <w:rsid w:val="0091004E"/>
    <w:rsid w:val="00912242"/>
    <w:rsid w:val="00915AA2"/>
    <w:rsid w:val="00922A2C"/>
    <w:rsid w:val="00927326"/>
    <w:rsid w:val="009314AE"/>
    <w:rsid w:val="00935276"/>
    <w:rsid w:val="00940160"/>
    <w:rsid w:val="009443EB"/>
    <w:rsid w:val="009451EB"/>
    <w:rsid w:val="00950685"/>
    <w:rsid w:val="00950D27"/>
    <w:rsid w:val="00954B9E"/>
    <w:rsid w:val="00964857"/>
    <w:rsid w:val="0098084A"/>
    <w:rsid w:val="00984751"/>
    <w:rsid w:val="00991E43"/>
    <w:rsid w:val="009924DB"/>
    <w:rsid w:val="00995A06"/>
    <w:rsid w:val="009A4391"/>
    <w:rsid w:val="009A6E15"/>
    <w:rsid w:val="009B2E15"/>
    <w:rsid w:val="009B37AA"/>
    <w:rsid w:val="009C5CA3"/>
    <w:rsid w:val="009C639B"/>
    <w:rsid w:val="009C7F7F"/>
    <w:rsid w:val="009D226A"/>
    <w:rsid w:val="009D37DF"/>
    <w:rsid w:val="009D5751"/>
    <w:rsid w:val="009D6315"/>
    <w:rsid w:val="009D6F35"/>
    <w:rsid w:val="009E316A"/>
    <w:rsid w:val="009F12C5"/>
    <w:rsid w:val="009F2A98"/>
    <w:rsid w:val="009F58E6"/>
    <w:rsid w:val="00A002FF"/>
    <w:rsid w:val="00A00EC9"/>
    <w:rsid w:val="00A01E0B"/>
    <w:rsid w:val="00A02691"/>
    <w:rsid w:val="00A04B36"/>
    <w:rsid w:val="00A05349"/>
    <w:rsid w:val="00A0714B"/>
    <w:rsid w:val="00A07FE3"/>
    <w:rsid w:val="00A13A0A"/>
    <w:rsid w:val="00A168F8"/>
    <w:rsid w:val="00A17FB9"/>
    <w:rsid w:val="00A2002C"/>
    <w:rsid w:val="00A21158"/>
    <w:rsid w:val="00A22E7F"/>
    <w:rsid w:val="00A41AC6"/>
    <w:rsid w:val="00A4352E"/>
    <w:rsid w:val="00A475D3"/>
    <w:rsid w:val="00A50FE6"/>
    <w:rsid w:val="00A51594"/>
    <w:rsid w:val="00A5264A"/>
    <w:rsid w:val="00A54E88"/>
    <w:rsid w:val="00A619A4"/>
    <w:rsid w:val="00A64A12"/>
    <w:rsid w:val="00A72BF1"/>
    <w:rsid w:val="00A75983"/>
    <w:rsid w:val="00A86830"/>
    <w:rsid w:val="00A915A0"/>
    <w:rsid w:val="00AA0638"/>
    <w:rsid w:val="00AB0699"/>
    <w:rsid w:val="00AC4272"/>
    <w:rsid w:val="00AC6C08"/>
    <w:rsid w:val="00AD50DA"/>
    <w:rsid w:val="00AD7A66"/>
    <w:rsid w:val="00AF042B"/>
    <w:rsid w:val="00B02065"/>
    <w:rsid w:val="00B022D3"/>
    <w:rsid w:val="00B15A20"/>
    <w:rsid w:val="00B1659E"/>
    <w:rsid w:val="00B17EBC"/>
    <w:rsid w:val="00B24BA9"/>
    <w:rsid w:val="00B32930"/>
    <w:rsid w:val="00B329F6"/>
    <w:rsid w:val="00B32A4E"/>
    <w:rsid w:val="00B350D2"/>
    <w:rsid w:val="00B51C07"/>
    <w:rsid w:val="00B553DC"/>
    <w:rsid w:val="00B67A63"/>
    <w:rsid w:val="00B708E6"/>
    <w:rsid w:val="00B71729"/>
    <w:rsid w:val="00B8041A"/>
    <w:rsid w:val="00B8348C"/>
    <w:rsid w:val="00B83DC3"/>
    <w:rsid w:val="00B8597C"/>
    <w:rsid w:val="00B86866"/>
    <w:rsid w:val="00B8702C"/>
    <w:rsid w:val="00B90779"/>
    <w:rsid w:val="00B94724"/>
    <w:rsid w:val="00BB013C"/>
    <w:rsid w:val="00BB7500"/>
    <w:rsid w:val="00BC1B29"/>
    <w:rsid w:val="00BC5442"/>
    <w:rsid w:val="00BD2877"/>
    <w:rsid w:val="00BD6792"/>
    <w:rsid w:val="00BE1894"/>
    <w:rsid w:val="00BE4CF8"/>
    <w:rsid w:val="00BF482B"/>
    <w:rsid w:val="00BF4A67"/>
    <w:rsid w:val="00C03006"/>
    <w:rsid w:val="00C039FF"/>
    <w:rsid w:val="00C05CB0"/>
    <w:rsid w:val="00C15C86"/>
    <w:rsid w:val="00C21642"/>
    <w:rsid w:val="00C225B5"/>
    <w:rsid w:val="00C326CC"/>
    <w:rsid w:val="00C55FE3"/>
    <w:rsid w:val="00C56292"/>
    <w:rsid w:val="00C56FF8"/>
    <w:rsid w:val="00C649EE"/>
    <w:rsid w:val="00C66A2D"/>
    <w:rsid w:val="00C8153F"/>
    <w:rsid w:val="00C817A8"/>
    <w:rsid w:val="00CA0477"/>
    <w:rsid w:val="00CB44D7"/>
    <w:rsid w:val="00CB7F39"/>
    <w:rsid w:val="00CC108F"/>
    <w:rsid w:val="00CC2B41"/>
    <w:rsid w:val="00CC4420"/>
    <w:rsid w:val="00CC5992"/>
    <w:rsid w:val="00CC7240"/>
    <w:rsid w:val="00CC7CA9"/>
    <w:rsid w:val="00CD4D36"/>
    <w:rsid w:val="00CD63A7"/>
    <w:rsid w:val="00CE1548"/>
    <w:rsid w:val="00CE2A14"/>
    <w:rsid w:val="00CE2F2E"/>
    <w:rsid w:val="00CF1A45"/>
    <w:rsid w:val="00D00973"/>
    <w:rsid w:val="00D103E6"/>
    <w:rsid w:val="00D11D65"/>
    <w:rsid w:val="00D13220"/>
    <w:rsid w:val="00D142C1"/>
    <w:rsid w:val="00D1780C"/>
    <w:rsid w:val="00D31BE8"/>
    <w:rsid w:val="00D346AB"/>
    <w:rsid w:val="00D372D4"/>
    <w:rsid w:val="00D401FA"/>
    <w:rsid w:val="00D424AA"/>
    <w:rsid w:val="00D432E8"/>
    <w:rsid w:val="00D47596"/>
    <w:rsid w:val="00D53417"/>
    <w:rsid w:val="00D57763"/>
    <w:rsid w:val="00D70524"/>
    <w:rsid w:val="00D70FF8"/>
    <w:rsid w:val="00D71235"/>
    <w:rsid w:val="00D715E5"/>
    <w:rsid w:val="00D77CC2"/>
    <w:rsid w:val="00D81096"/>
    <w:rsid w:val="00D84A29"/>
    <w:rsid w:val="00D8570E"/>
    <w:rsid w:val="00D94801"/>
    <w:rsid w:val="00DA30C3"/>
    <w:rsid w:val="00DB2FCA"/>
    <w:rsid w:val="00DB53DA"/>
    <w:rsid w:val="00DC05BF"/>
    <w:rsid w:val="00DC55A9"/>
    <w:rsid w:val="00DC5E71"/>
    <w:rsid w:val="00DD572B"/>
    <w:rsid w:val="00DD65C4"/>
    <w:rsid w:val="00DD74DB"/>
    <w:rsid w:val="00DE006B"/>
    <w:rsid w:val="00DE098F"/>
    <w:rsid w:val="00DE2C57"/>
    <w:rsid w:val="00DE2C5D"/>
    <w:rsid w:val="00DE3F2A"/>
    <w:rsid w:val="00DF4F3F"/>
    <w:rsid w:val="00E039E0"/>
    <w:rsid w:val="00E0432D"/>
    <w:rsid w:val="00E13FF7"/>
    <w:rsid w:val="00E17049"/>
    <w:rsid w:val="00E23037"/>
    <w:rsid w:val="00E37E60"/>
    <w:rsid w:val="00E44432"/>
    <w:rsid w:val="00E47624"/>
    <w:rsid w:val="00E56C19"/>
    <w:rsid w:val="00E61896"/>
    <w:rsid w:val="00E62D36"/>
    <w:rsid w:val="00E66526"/>
    <w:rsid w:val="00E67DD3"/>
    <w:rsid w:val="00E70907"/>
    <w:rsid w:val="00E75A5D"/>
    <w:rsid w:val="00E8138B"/>
    <w:rsid w:val="00E83D74"/>
    <w:rsid w:val="00E84C95"/>
    <w:rsid w:val="00E90F5D"/>
    <w:rsid w:val="00E97FE3"/>
    <w:rsid w:val="00EA0C12"/>
    <w:rsid w:val="00EA1F29"/>
    <w:rsid w:val="00EA2BAB"/>
    <w:rsid w:val="00EA6396"/>
    <w:rsid w:val="00EA7A79"/>
    <w:rsid w:val="00EB3608"/>
    <w:rsid w:val="00EB7A58"/>
    <w:rsid w:val="00EC2373"/>
    <w:rsid w:val="00EC57A6"/>
    <w:rsid w:val="00ED5C1F"/>
    <w:rsid w:val="00ED60F6"/>
    <w:rsid w:val="00EE5C25"/>
    <w:rsid w:val="00EE674B"/>
    <w:rsid w:val="00EF020A"/>
    <w:rsid w:val="00EF5EFB"/>
    <w:rsid w:val="00F01E17"/>
    <w:rsid w:val="00F048E6"/>
    <w:rsid w:val="00F104DB"/>
    <w:rsid w:val="00F16D34"/>
    <w:rsid w:val="00F34F16"/>
    <w:rsid w:val="00F35846"/>
    <w:rsid w:val="00F37C19"/>
    <w:rsid w:val="00F4600A"/>
    <w:rsid w:val="00F57FBD"/>
    <w:rsid w:val="00F62454"/>
    <w:rsid w:val="00F638E0"/>
    <w:rsid w:val="00F646BF"/>
    <w:rsid w:val="00F70F63"/>
    <w:rsid w:val="00F711B1"/>
    <w:rsid w:val="00F72D3E"/>
    <w:rsid w:val="00F77200"/>
    <w:rsid w:val="00F830BA"/>
    <w:rsid w:val="00F84127"/>
    <w:rsid w:val="00F9262E"/>
    <w:rsid w:val="00F9266F"/>
    <w:rsid w:val="00F97300"/>
    <w:rsid w:val="00FA682A"/>
    <w:rsid w:val="00FA694D"/>
    <w:rsid w:val="00FB2A1D"/>
    <w:rsid w:val="00FB526C"/>
    <w:rsid w:val="00FB654F"/>
    <w:rsid w:val="00FD3577"/>
    <w:rsid w:val="00FE3005"/>
    <w:rsid w:val="00FF3D06"/>
    <w:rsid w:val="013A2ABC"/>
    <w:rsid w:val="0427554A"/>
    <w:rsid w:val="055A30E2"/>
    <w:rsid w:val="061C5EE7"/>
    <w:rsid w:val="06B3169B"/>
    <w:rsid w:val="071A1BA5"/>
    <w:rsid w:val="096E13B8"/>
    <w:rsid w:val="0A8737BC"/>
    <w:rsid w:val="0A896F02"/>
    <w:rsid w:val="0AD7311D"/>
    <w:rsid w:val="13751FC1"/>
    <w:rsid w:val="13CB3277"/>
    <w:rsid w:val="14DB4867"/>
    <w:rsid w:val="15115D81"/>
    <w:rsid w:val="158F5E77"/>
    <w:rsid w:val="15B30313"/>
    <w:rsid w:val="171B38FD"/>
    <w:rsid w:val="194C27A2"/>
    <w:rsid w:val="1A526A19"/>
    <w:rsid w:val="1AF74939"/>
    <w:rsid w:val="1F8E58A4"/>
    <w:rsid w:val="2A584C16"/>
    <w:rsid w:val="2BAA76FE"/>
    <w:rsid w:val="2BCA2ED9"/>
    <w:rsid w:val="2DB32CFE"/>
    <w:rsid w:val="37177D02"/>
    <w:rsid w:val="3BC22075"/>
    <w:rsid w:val="3E83737C"/>
    <w:rsid w:val="430F50E1"/>
    <w:rsid w:val="474D56AA"/>
    <w:rsid w:val="49621379"/>
    <w:rsid w:val="4A272735"/>
    <w:rsid w:val="4AF14C13"/>
    <w:rsid w:val="4B0563C4"/>
    <w:rsid w:val="4D401C2B"/>
    <w:rsid w:val="522239AF"/>
    <w:rsid w:val="52CC3B38"/>
    <w:rsid w:val="538C401F"/>
    <w:rsid w:val="678A7014"/>
    <w:rsid w:val="6ADD6AAA"/>
    <w:rsid w:val="6F3C6E0F"/>
    <w:rsid w:val="71346F5D"/>
    <w:rsid w:val="74BB20B7"/>
    <w:rsid w:val="757555B7"/>
    <w:rsid w:val="778B1F46"/>
    <w:rsid w:val="77A36642"/>
    <w:rsid w:val="79276A5A"/>
    <w:rsid w:val="7A3301F3"/>
    <w:rsid w:val="7B66372C"/>
    <w:rsid w:val="7E160E8E"/>
    <w:rsid w:val="7F19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0D021B47-946D-4FBE-AF2F-845DAE95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Date"/>
    <w:basedOn w:val="a"/>
    <w:next w:val="a"/>
    <w:link w:val="Char0"/>
    <w:uiPriority w:val="99"/>
    <w:semiHidden/>
    <w:unhideWhenUsed/>
    <w:rsid w:val="00D53417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D5341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caption"/>
    <w:basedOn w:val="a"/>
    <w:next w:val="a"/>
    <w:qFormat/>
    <w:rsid w:val="00A01E0B"/>
    <w:rPr>
      <w:rFonts w:ascii="Arial" w:eastAsia="黑体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7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298272417440356E-2"/>
          <c:y val="0.12390868407636096"/>
          <c:w val="0.9434867003564853"/>
          <c:h val="0.78917487112672069"/>
        </c:manualLayout>
      </c:layout>
      <c:lineChart>
        <c:grouping val="standard"/>
        <c:varyColors val="0"/>
        <c:ser>
          <c:idx val="0"/>
          <c:order val="0"/>
          <c:tx>
            <c:strRef>
              <c:f>宏观数据1!$BV$24</c:f>
              <c:strCache>
                <c:ptCount val="1"/>
                <c:pt idx="0">
                  <c:v>花旗经济意外指数:美国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宏观数据1!$BU$27:$BU$284</c:f>
              <c:numCache>
                <c:formatCode>yyyy\-mm\-dd;@</c:formatCode>
                <c:ptCount val="258"/>
                <c:pt idx="0">
                  <c:v>45657</c:v>
                </c:pt>
                <c:pt idx="1">
                  <c:v>45656</c:v>
                </c:pt>
                <c:pt idx="2">
                  <c:v>45653</c:v>
                </c:pt>
                <c:pt idx="3">
                  <c:v>45652</c:v>
                </c:pt>
                <c:pt idx="4">
                  <c:v>45650</c:v>
                </c:pt>
                <c:pt idx="5">
                  <c:v>45649</c:v>
                </c:pt>
                <c:pt idx="6">
                  <c:v>45646</c:v>
                </c:pt>
                <c:pt idx="7">
                  <c:v>45645</c:v>
                </c:pt>
                <c:pt idx="8">
                  <c:v>45644</c:v>
                </c:pt>
                <c:pt idx="9">
                  <c:v>45643</c:v>
                </c:pt>
                <c:pt idx="10">
                  <c:v>45642</c:v>
                </c:pt>
                <c:pt idx="11">
                  <c:v>45639</c:v>
                </c:pt>
                <c:pt idx="12">
                  <c:v>45638</c:v>
                </c:pt>
                <c:pt idx="13">
                  <c:v>45637</c:v>
                </c:pt>
                <c:pt idx="14">
                  <c:v>45636</c:v>
                </c:pt>
                <c:pt idx="15">
                  <c:v>45635</c:v>
                </c:pt>
                <c:pt idx="16">
                  <c:v>45632</c:v>
                </c:pt>
                <c:pt idx="17">
                  <c:v>45631</c:v>
                </c:pt>
                <c:pt idx="18">
                  <c:v>45630</c:v>
                </c:pt>
                <c:pt idx="19">
                  <c:v>45629</c:v>
                </c:pt>
                <c:pt idx="20">
                  <c:v>45628</c:v>
                </c:pt>
                <c:pt idx="21">
                  <c:v>45625</c:v>
                </c:pt>
                <c:pt idx="22">
                  <c:v>45624</c:v>
                </c:pt>
                <c:pt idx="23">
                  <c:v>45623</c:v>
                </c:pt>
                <c:pt idx="24">
                  <c:v>45622</c:v>
                </c:pt>
                <c:pt idx="25">
                  <c:v>45621</c:v>
                </c:pt>
                <c:pt idx="26">
                  <c:v>45618</c:v>
                </c:pt>
                <c:pt idx="27">
                  <c:v>45617</c:v>
                </c:pt>
                <c:pt idx="28">
                  <c:v>45616</c:v>
                </c:pt>
                <c:pt idx="29">
                  <c:v>45615</c:v>
                </c:pt>
                <c:pt idx="30">
                  <c:v>45614</c:v>
                </c:pt>
                <c:pt idx="31">
                  <c:v>45611</c:v>
                </c:pt>
                <c:pt idx="32">
                  <c:v>45610</c:v>
                </c:pt>
                <c:pt idx="33">
                  <c:v>45609</c:v>
                </c:pt>
                <c:pt idx="34">
                  <c:v>45608</c:v>
                </c:pt>
                <c:pt idx="35">
                  <c:v>45607</c:v>
                </c:pt>
                <c:pt idx="36">
                  <c:v>45604</c:v>
                </c:pt>
                <c:pt idx="37">
                  <c:v>45603</c:v>
                </c:pt>
                <c:pt idx="38">
                  <c:v>45602</c:v>
                </c:pt>
                <c:pt idx="39">
                  <c:v>45601</c:v>
                </c:pt>
                <c:pt idx="40">
                  <c:v>45600</c:v>
                </c:pt>
                <c:pt idx="41">
                  <c:v>45597</c:v>
                </c:pt>
                <c:pt idx="42">
                  <c:v>45596</c:v>
                </c:pt>
                <c:pt idx="43">
                  <c:v>45595</c:v>
                </c:pt>
                <c:pt idx="44">
                  <c:v>45594</c:v>
                </c:pt>
                <c:pt idx="45">
                  <c:v>45593</c:v>
                </c:pt>
                <c:pt idx="46">
                  <c:v>45590</c:v>
                </c:pt>
                <c:pt idx="47">
                  <c:v>45589</c:v>
                </c:pt>
                <c:pt idx="48">
                  <c:v>45588</c:v>
                </c:pt>
                <c:pt idx="49">
                  <c:v>45587</c:v>
                </c:pt>
                <c:pt idx="50">
                  <c:v>45586</c:v>
                </c:pt>
                <c:pt idx="51">
                  <c:v>45583</c:v>
                </c:pt>
                <c:pt idx="52">
                  <c:v>45582</c:v>
                </c:pt>
                <c:pt idx="53">
                  <c:v>45581</c:v>
                </c:pt>
                <c:pt idx="54">
                  <c:v>45580</c:v>
                </c:pt>
                <c:pt idx="55">
                  <c:v>45579</c:v>
                </c:pt>
                <c:pt idx="56">
                  <c:v>45576</c:v>
                </c:pt>
                <c:pt idx="57">
                  <c:v>45575</c:v>
                </c:pt>
                <c:pt idx="58">
                  <c:v>45574</c:v>
                </c:pt>
                <c:pt idx="59">
                  <c:v>45573</c:v>
                </c:pt>
                <c:pt idx="60">
                  <c:v>45572</c:v>
                </c:pt>
                <c:pt idx="61">
                  <c:v>45569</c:v>
                </c:pt>
                <c:pt idx="62">
                  <c:v>45568</c:v>
                </c:pt>
                <c:pt idx="63">
                  <c:v>45567</c:v>
                </c:pt>
                <c:pt idx="64">
                  <c:v>45566</c:v>
                </c:pt>
                <c:pt idx="65">
                  <c:v>45565</c:v>
                </c:pt>
                <c:pt idx="66">
                  <c:v>45562</c:v>
                </c:pt>
                <c:pt idx="67">
                  <c:v>45561</c:v>
                </c:pt>
                <c:pt idx="68">
                  <c:v>45560</c:v>
                </c:pt>
                <c:pt idx="69">
                  <c:v>45559</c:v>
                </c:pt>
                <c:pt idx="70">
                  <c:v>45558</c:v>
                </c:pt>
                <c:pt idx="71">
                  <c:v>45555</c:v>
                </c:pt>
                <c:pt idx="72">
                  <c:v>45554</c:v>
                </c:pt>
                <c:pt idx="73">
                  <c:v>45553</c:v>
                </c:pt>
                <c:pt idx="74">
                  <c:v>45552</c:v>
                </c:pt>
                <c:pt idx="75">
                  <c:v>45551</c:v>
                </c:pt>
                <c:pt idx="76">
                  <c:v>45548</c:v>
                </c:pt>
                <c:pt idx="77">
                  <c:v>45547</c:v>
                </c:pt>
                <c:pt idx="78">
                  <c:v>45546</c:v>
                </c:pt>
                <c:pt idx="79">
                  <c:v>45545</c:v>
                </c:pt>
                <c:pt idx="80">
                  <c:v>45544</c:v>
                </c:pt>
                <c:pt idx="81">
                  <c:v>45541</c:v>
                </c:pt>
                <c:pt idx="82">
                  <c:v>45540</c:v>
                </c:pt>
                <c:pt idx="83">
                  <c:v>45539</c:v>
                </c:pt>
                <c:pt idx="84">
                  <c:v>45538</c:v>
                </c:pt>
                <c:pt idx="85">
                  <c:v>45537</c:v>
                </c:pt>
                <c:pt idx="86">
                  <c:v>45534</c:v>
                </c:pt>
                <c:pt idx="87">
                  <c:v>45533</c:v>
                </c:pt>
                <c:pt idx="88">
                  <c:v>45532</c:v>
                </c:pt>
                <c:pt idx="89">
                  <c:v>45531</c:v>
                </c:pt>
                <c:pt idx="90">
                  <c:v>45530</c:v>
                </c:pt>
                <c:pt idx="91">
                  <c:v>45527</c:v>
                </c:pt>
                <c:pt idx="92">
                  <c:v>45526</c:v>
                </c:pt>
                <c:pt idx="93">
                  <c:v>45525</c:v>
                </c:pt>
                <c:pt idx="94">
                  <c:v>45524</c:v>
                </c:pt>
                <c:pt idx="95">
                  <c:v>45523</c:v>
                </c:pt>
                <c:pt idx="96">
                  <c:v>45520</c:v>
                </c:pt>
                <c:pt idx="97">
                  <c:v>45519</c:v>
                </c:pt>
                <c:pt idx="98">
                  <c:v>45518</c:v>
                </c:pt>
                <c:pt idx="99">
                  <c:v>45517</c:v>
                </c:pt>
                <c:pt idx="100">
                  <c:v>45516</c:v>
                </c:pt>
                <c:pt idx="101">
                  <c:v>45513</c:v>
                </c:pt>
                <c:pt idx="102">
                  <c:v>45512</c:v>
                </c:pt>
                <c:pt idx="103">
                  <c:v>45511</c:v>
                </c:pt>
                <c:pt idx="104">
                  <c:v>45510</c:v>
                </c:pt>
                <c:pt idx="105">
                  <c:v>45509</c:v>
                </c:pt>
                <c:pt idx="106">
                  <c:v>45506</c:v>
                </c:pt>
                <c:pt idx="107">
                  <c:v>45505</c:v>
                </c:pt>
                <c:pt idx="108">
                  <c:v>45504</c:v>
                </c:pt>
                <c:pt idx="109">
                  <c:v>45503</c:v>
                </c:pt>
                <c:pt idx="110">
                  <c:v>45502</c:v>
                </c:pt>
                <c:pt idx="111">
                  <c:v>45499</c:v>
                </c:pt>
                <c:pt idx="112">
                  <c:v>45498</c:v>
                </c:pt>
                <c:pt idx="113">
                  <c:v>45497</c:v>
                </c:pt>
                <c:pt idx="114">
                  <c:v>45496</c:v>
                </c:pt>
                <c:pt idx="115">
                  <c:v>45495</c:v>
                </c:pt>
                <c:pt idx="116">
                  <c:v>45492</c:v>
                </c:pt>
                <c:pt idx="117">
                  <c:v>45491</c:v>
                </c:pt>
                <c:pt idx="118">
                  <c:v>45490</c:v>
                </c:pt>
                <c:pt idx="119">
                  <c:v>45489</c:v>
                </c:pt>
                <c:pt idx="120">
                  <c:v>45488</c:v>
                </c:pt>
                <c:pt idx="121">
                  <c:v>45485</c:v>
                </c:pt>
                <c:pt idx="122">
                  <c:v>45484</c:v>
                </c:pt>
                <c:pt idx="123">
                  <c:v>45483</c:v>
                </c:pt>
                <c:pt idx="124">
                  <c:v>45482</c:v>
                </c:pt>
                <c:pt idx="125">
                  <c:v>45481</c:v>
                </c:pt>
                <c:pt idx="126">
                  <c:v>45478</c:v>
                </c:pt>
                <c:pt idx="127">
                  <c:v>45477</c:v>
                </c:pt>
                <c:pt idx="128">
                  <c:v>45476</c:v>
                </c:pt>
                <c:pt idx="129">
                  <c:v>45475</c:v>
                </c:pt>
                <c:pt idx="130">
                  <c:v>45474</c:v>
                </c:pt>
                <c:pt idx="131">
                  <c:v>45471</c:v>
                </c:pt>
                <c:pt idx="132">
                  <c:v>45470</c:v>
                </c:pt>
                <c:pt idx="133">
                  <c:v>45469</c:v>
                </c:pt>
                <c:pt idx="134">
                  <c:v>45468</c:v>
                </c:pt>
                <c:pt idx="135">
                  <c:v>45467</c:v>
                </c:pt>
                <c:pt idx="136">
                  <c:v>45464</c:v>
                </c:pt>
                <c:pt idx="137">
                  <c:v>45463</c:v>
                </c:pt>
                <c:pt idx="138">
                  <c:v>45462</c:v>
                </c:pt>
                <c:pt idx="139">
                  <c:v>45461</c:v>
                </c:pt>
                <c:pt idx="140">
                  <c:v>45460</c:v>
                </c:pt>
                <c:pt idx="141">
                  <c:v>45457</c:v>
                </c:pt>
                <c:pt idx="142">
                  <c:v>45456</c:v>
                </c:pt>
                <c:pt idx="143">
                  <c:v>45455</c:v>
                </c:pt>
                <c:pt idx="144">
                  <c:v>45454</c:v>
                </c:pt>
                <c:pt idx="145">
                  <c:v>45453</c:v>
                </c:pt>
                <c:pt idx="146">
                  <c:v>45450</c:v>
                </c:pt>
                <c:pt idx="147">
                  <c:v>45449</c:v>
                </c:pt>
                <c:pt idx="148">
                  <c:v>45448</c:v>
                </c:pt>
                <c:pt idx="149">
                  <c:v>45447</c:v>
                </c:pt>
                <c:pt idx="150">
                  <c:v>45446</c:v>
                </c:pt>
                <c:pt idx="151">
                  <c:v>45443</c:v>
                </c:pt>
                <c:pt idx="152">
                  <c:v>45442</c:v>
                </c:pt>
                <c:pt idx="153">
                  <c:v>45441</c:v>
                </c:pt>
                <c:pt idx="154">
                  <c:v>45440</c:v>
                </c:pt>
                <c:pt idx="155">
                  <c:v>45436</c:v>
                </c:pt>
                <c:pt idx="156">
                  <c:v>45435</c:v>
                </c:pt>
                <c:pt idx="157">
                  <c:v>45434</c:v>
                </c:pt>
                <c:pt idx="158">
                  <c:v>45433</c:v>
                </c:pt>
                <c:pt idx="159">
                  <c:v>45432</c:v>
                </c:pt>
                <c:pt idx="160">
                  <c:v>45429</c:v>
                </c:pt>
                <c:pt idx="161">
                  <c:v>45428</c:v>
                </c:pt>
                <c:pt idx="162">
                  <c:v>45427</c:v>
                </c:pt>
                <c:pt idx="163">
                  <c:v>45426</c:v>
                </c:pt>
                <c:pt idx="164">
                  <c:v>45425</c:v>
                </c:pt>
                <c:pt idx="165">
                  <c:v>45422</c:v>
                </c:pt>
                <c:pt idx="166">
                  <c:v>45421</c:v>
                </c:pt>
                <c:pt idx="167">
                  <c:v>45420</c:v>
                </c:pt>
                <c:pt idx="168">
                  <c:v>45419</c:v>
                </c:pt>
                <c:pt idx="169">
                  <c:v>45418</c:v>
                </c:pt>
                <c:pt idx="170">
                  <c:v>45415</c:v>
                </c:pt>
                <c:pt idx="171">
                  <c:v>45414</c:v>
                </c:pt>
                <c:pt idx="172">
                  <c:v>45413</c:v>
                </c:pt>
                <c:pt idx="173">
                  <c:v>45412</c:v>
                </c:pt>
                <c:pt idx="174">
                  <c:v>45411</c:v>
                </c:pt>
                <c:pt idx="175">
                  <c:v>45408</c:v>
                </c:pt>
                <c:pt idx="176">
                  <c:v>45407</c:v>
                </c:pt>
                <c:pt idx="177">
                  <c:v>45406</c:v>
                </c:pt>
                <c:pt idx="178">
                  <c:v>45405</c:v>
                </c:pt>
                <c:pt idx="179">
                  <c:v>45404</c:v>
                </c:pt>
                <c:pt idx="180">
                  <c:v>45401</c:v>
                </c:pt>
                <c:pt idx="181">
                  <c:v>45400</c:v>
                </c:pt>
                <c:pt idx="182">
                  <c:v>45399</c:v>
                </c:pt>
                <c:pt idx="183">
                  <c:v>45398</c:v>
                </c:pt>
                <c:pt idx="184">
                  <c:v>45397</c:v>
                </c:pt>
                <c:pt idx="185">
                  <c:v>45394</c:v>
                </c:pt>
                <c:pt idx="186">
                  <c:v>45393</c:v>
                </c:pt>
                <c:pt idx="187">
                  <c:v>45392</c:v>
                </c:pt>
                <c:pt idx="188">
                  <c:v>45391</c:v>
                </c:pt>
                <c:pt idx="189">
                  <c:v>45390</c:v>
                </c:pt>
                <c:pt idx="190">
                  <c:v>45387</c:v>
                </c:pt>
                <c:pt idx="191">
                  <c:v>45386</c:v>
                </c:pt>
                <c:pt idx="192">
                  <c:v>45385</c:v>
                </c:pt>
                <c:pt idx="193">
                  <c:v>45384</c:v>
                </c:pt>
                <c:pt idx="194">
                  <c:v>45383</c:v>
                </c:pt>
                <c:pt idx="195">
                  <c:v>45379</c:v>
                </c:pt>
                <c:pt idx="196">
                  <c:v>45378</c:v>
                </c:pt>
                <c:pt idx="197">
                  <c:v>45377</c:v>
                </c:pt>
                <c:pt idx="198">
                  <c:v>45376</c:v>
                </c:pt>
                <c:pt idx="199">
                  <c:v>45373</c:v>
                </c:pt>
                <c:pt idx="200">
                  <c:v>45372</c:v>
                </c:pt>
                <c:pt idx="201">
                  <c:v>45371</c:v>
                </c:pt>
                <c:pt idx="202">
                  <c:v>45370</c:v>
                </c:pt>
                <c:pt idx="203">
                  <c:v>45369</c:v>
                </c:pt>
                <c:pt idx="204">
                  <c:v>45366</c:v>
                </c:pt>
                <c:pt idx="205">
                  <c:v>45365</c:v>
                </c:pt>
                <c:pt idx="206">
                  <c:v>45364</c:v>
                </c:pt>
                <c:pt idx="207">
                  <c:v>45363</c:v>
                </c:pt>
                <c:pt idx="208">
                  <c:v>45362</c:v>
                </c:pt>
                <c:pt idx="209">
                  <c:v>45359</c:v>
                </c:pt>
                <c:pt idx="210">
                  <c:v>45358</c:v>
                </c:pt>
                <c:pt idx="211">
                  <c:v>45357</c:v>
                </c:pt>
                <c:pt idx="212">
                  <c:v>45356</c:v>
                </c:pt>
                <c:pt idx="213">
                  <c:v>45355</c:v>
                </c:pt>
                <c:pt idx="214">
                  <c:v>45352</c:v>
                </c:pt>
                <c:pt idx="215">
                  <c:v>45351</c:v>
                </c:pt>
                <c:pt idx="216">
                  <c:v>45350</c:v>
                </c:pt>
                <c:pt idx="217">
                  <c:v>45349</c:v>
                </c:pt>
                <c:pt idx="218">
                  <c:v>45348</c:v>
                </c:pt>
                <c:pt idx="219">
                  <c:v>45345</c:v>
                </c:pt>
                <c:pt idx="220">
                  <c:v>45344</c:v>
                </c:pt>
                <c:pt idx="221">
                  <c:v>45343</c:v>
                </c:pt>
                <c:pt idx="222">
                  <c:v>45342</c:v>
                </c:pt>
                <c:pt idx="223">
                  <c:v>45341</c:v>
                </c:pt>
                <c:pt idx="224">
                  <c:v>45338</c:v>
                </c:pt>
                <c:pt idx="225">
                  <c:v>45337</c:v>
                </c:pt>
                <c:pt idx="226">
                  <c:v>45336</c:v>
                </c:pt>
                <c:pt idx="227">
                  <c:v>45335</c:v>
                </c:pt>
                <c:pt idx="228">
                  <c:v>45334</c:v>
                </c:pt>
                <c:pt idx="229">
                  <c:v>45331</c:v>
                </c:pt>
                <c:pt idx="230">
                  <c:v>45330</c:v>
                </c:pt>
                <c:pt idx="231">
                  <c:v>45329</c:v>
                </c:pt>
                <c:pt idx="232">
                  <c:v>45328</c:v>
                </c:pt>
                <c:pt idx="233">
                  <c:v>45327</c:v>
                </c:pt>
                <c:pt idx="234">
                  <c:v>45324</c:v>
                </c:pt>
                <c:pt idx="235">
                  <c:v>45323</c:v>
                </c:pt>
                <c:pt idx="236">
                  <c:v>45322</c:v>
                </c:pt>
                <c:pt idx="237">
                  <c:v>45321</c:v>
                </c:pt>
                <c:pt idx="238">
                  <c:v>45320</c:v>
                </c:pt>
                <c:pt idx="239">
                  <c:v>45317</c:v>
                </c:pt>
                <c:pt idx="240">
                  <c:v>45316</c:v>
                </c:pt>
                <c:pt idx="241">
                  <c:v>45315</c:v>
                </c:pt>
                <c:pt idx="242">
                  <c:v>45314</c:v>
                </c:pt>
                <c:pt idx="243">
                  <c:v>45313</c:v>
                </c:pt>
                <c:pt idx="244">
                  <c:v>45310</c:v>
                </c:pt>
                <c:pt idx="245">
                  <c:v>45309</c:v>
                </c:pt>
                <c:pt idx="246">
                  <c:v>45308</c:v>
                </c:pt>
                <c:pt idx="247">
                  <c:v>45307</c:v>
                </c:pt>
                <c:pt idx="248">
                  <c:v>45306</c:v>
                </c:pt>
                <c:pt idx="249">
                  <c:v>45303</c:v>
                </c:pt>
                <c:pt idx="250">
                  <c:v>45302</c:v>
                </c:pt>
                <c:pt idx="251">
                  <c:v>45301</c:v>
                </c:pt>
                <c:pt idx="252">
                  <c:v>45300</c:v>
                </c:pt>
                <c:pt idx="253">
                  <c:v>45299</c:v>
                </c:pt>
                <c:pt idx="254">
                  <c:v>45296</c:v>
                </c:pt>
                <c:pt idx="255">
                  <c:v>45295</c:v>
                </c:pt>
                <c:pt idx="256">
                  <c:v>45294</c:v>
                </c:pt>
                <c:pt idx="257">
                  <c:v>45293</c:v>
                </c:pt>
              </c:numCache>
            </c:numRef>
          </c:cat>
          <c:val>
            <c:numRef>
              <c:f>宏观数据1!$BV$27:$BV$284</c:f>
              <c:numCache>
                <c:formatCode>0.00_ </c:formatCode>
                <c:ptCount val="258"/>
                <c:pt idx="0">
                  <c:v>-1.7</c:v>
                </c:pt>
                <c:pt idx="1">
                  <c:v>-1.6</c:v>
                </c:pt>
                <c:pt idx="2">
                  <c:v>3.2</c:v>
                </c:pt>
                <c:pt idx="3">
                  <c:v>3.9</c:v>
                </c:pt>
                <c:pt idx="4">
                  <c:v>3.8</c:v>
                </c:pt>
                <c:pt idx="5">
                  <c:v>5.0999999999999996</c:v>
                </c:pt>
                <c:pt idx="6">
                  <c:v>10.199999999999999</c:v>
                </c:pt>
                <c:pt idx="7">
                  <c:v>12.8</c:v>
                </c:pt>
                <c:pt idx="8">
                  <c:v>9.5</c:v>
                </c:pt>
                <c:pt idx="9">
                  <c:v>9</c:v>
                </c:pt>
                <c:pt idx="10">
                  <c:v>16.100000000000001</c:v>
                </c:pt>
                <c:pt idx="11">
                  <c:v>19.3</c:v>
                </c:pt>
                <c:pt idx="12">
                  <c:v>20.100000000000001</c:v>
                </c:pt>
                <c:pt idx="13">
                  <c:v>25.7</c:v>
                </c:pt>
                <c:pt idx="14">
                  <c:v>26.3</c:v>
                </c:pt>
                <c:pt idx="15">
                  <c:v>23.2</c:v>
                </c:pt>
                <c:pt idx="16">
                  <c:v>25.3</c:v>
                </c:pt>
                <c:pt idx="17">
                  <c:v>25.3</c:v>
                </c:pt>
                <c:pt idx="18">
                  <c:v>27.7</c:v>
                </c:pt>
                <c:pt idx="19">
                  <c:v>36.6</c:v>
                </c:pt>
                <c:pt idx="20">
                  <c:v>34.299999999999997</c:v>
                </c:pt>
                <c:pt idx="21">
                  <c:v>27.8</c:v>
                </c:pt>
                <c:pt idx="22">
                  <c:v>27.8</c:v>
                </c:pt>
                <c:pt idx="23">
                  <c:v>27.7</c:v>
                </c:pt>
                <c:pt idx="24">
                  <c:v>30</c:v>
                </c:pt>
                <c:pt idx="25">
                  <c:v>36</c:v>
                </c:pt>
                <c:pt idx="26">
                  <c:v>39</c:v>
                </c:pt>
                <c:pt idx="27">
                  <c:v>37.700000000000003</c:v>
                </c:pt>
                <c:pt idx="28">
                  <c:v>40.6</c:v>
                </c:pt>
                <c:pt idx="29">
                  <c:v>42.1</c:v>
                </c:pt>
                <c:pt idx="30">
                  <c:v>43.4</c:v>
                </c:pt>
                <c:pt idx="31">
                  <c:v>43.3</c:v>
                </c:pt>
                <c:pt idx="32">
                  <c:v>38.700000000000003</c:v>
                </c:pt>
                <c:pt idx="33">
                  <c:v>38.299999999999997</c:v>
                </c:pt>
                <c:pt idx="34">
                  <c:v>38.4</c:v>
                </c:pt>
                <c:pt idx="35">
                  <c:v>37.1</c:v>
                </c:pt>
                <c:pt idx="36">
                  <c:v>37.200000000000003</c:v>
                </c:pt>
                <c:pt idx="37">
                  <c:v>35.700000000000003</c:v>
                </c:pt>
                <c:pt idx="38">
                  <c:v>35.6</c:v>
                </c:pt>
                <c:pt idx="39">
                  <c:v>35.799999999999997</c:v>
                </c:pt>
                <c:pt idx="40">
                  <c:v>31.9</c:v>
                </c:pt>
                <c:pt idx="41">
                  <c:v>31.7</c:v>
                </c:pt>
                <c:pt idx="42">
                  <c:v>38.6</c:v>
                </c:pt>
                <c:pt idx="43">
                  <c:v>35.4</c:v>
                </c:pt>
                <c:pt idx="44">
                  <c:v>28.4</c:v>
                </c:pt>
                <c:pt idx="45">
                  <c:v>25.6</c:v>
                </c:pt>
                <c:pt idx="46">
                  <c:v>23.1</c:v>
                </c:pt>
                <c:pt idx="47">
                  <c:v>19.7</c:v>
                </c:pt>
                <c:pt idx="48">
                  <c:v>17.5</c:v>
                </c:pt>
                <c:pt idx="49">
                  <c:v>17.2</c:v>
                </c:pt>
                <c:pt idx="50">
                  <c:v>16.399999999999999</c:v>
                </c:pt>
                <c:pt idx="51">
                  <c:v>14.8</c:v>
                </c:pt>
                <c:pt idx="52">
                  <c:v>14.9</c:v>
                </c:pt>
                <c:pt idx="53">
                  <c:v>6.4</c:v>
                </c:pt>
                <c:pt idx="54">
                  <c:v>6</c:v>
                </c:pt>
                <c:pt idx="55">
                  <c:v>9</c:v>
                </c:pt>
                <c:pt idx="56">
                  <c:v>10.3</c:v>
                </c:pt>
                <c:pt idx="57">
                  <c:v>12.2</c:v>
                </c:pt>
                <c:pt idx="58">
                  <c:v>14.5</c:v>
                </c:pt>
                <c:pt idx="59">
                  <c:v>14.3</c:v>
                </c:pt>
                <c:pt idx="60">
                  <c:v>14.3</c:v>
                </c:pt>
                <c:pt idx="61">
                  <c:v>14.1</c:v>
                </c:pt>
                <c:pt idx="62">
                  <c:v>7.4</c:v>
                </c:pt>
                <c:pt idx="63">
                  <c:v>3.8</c:v>
                </c:pt>
                <c:pt idx="64">
                  <c:v>2.6</c:v>
                </c:pt>
                <c:pt idx="65">
                  <c:v>-0.8</c:v>
                </c:pt>
                <c:pt idx="66">
                  <c:v>-6.1</c:v>
                </c:pt>
                <c:pt idx="67">
                  <c:v>-5.3</c:v>
                </c:pt>
                <c:pt idx="68">
                  <c:v>-12.7</c:v>
                </c:pt>
                <c:pt idx="69">
                  <c:v>-13.8</c:v>
                </c:pt>
                <c:pt idx="70">
                  <c:v>-9.6</c:v>
                </c:pt>
                <c:pt idx="71">
                  <c:v>-8.5</c:v>
                </c:pt>
                <c:pt idx="72">
                  <c:v>-8.8000000000000007</c:v>
                </c:pt>
                <c:pt idx="73">
                  <c:v>-12.3</c:v>
                </c:pt>
                <c:pt idx="74">
                  <c:v>-14.1</c:v>
                </c:pt>
                <c:pt idx="75">
                  <c:v>-17.100000000000001</c:v>
                </c:pt>
                <c:pt idx="76">
                  <c:v>-21.8</c:v>
                </c:pt>
                <c:pt idx="77">
                  <c:v>-22.4</c:v>
                </c:pt>
                <c:pt idx="78">
                  <c:v>-21.8</c:v>
                </c:pt>
                <c:pt idx="79">
                  <c:v>-26.8</c:v>
                </c:pt>
                <c:pt idx="80">
                  <c:v>-26.8</c:v>
                </c:pt>
                <c:pt idx="81">
                  <c:v>-30.1</c:v>
                </c:pt>
                <c:pt idx="82">
                  <c:v>-29.5</c:v>
                </c:pt>
                <c:pt idx="83">
                  <c:v>-28.9</c:v>
                </c:pt>
                <c:pt idx="84">
                  <c:v>-25.1</c:v>
                </c:pt>
                <c:pt idx="85">
                  <c:v>-23.9</c:v>
                </c:pt>
                <c:pt idx="86">
                  <c:v>-24.2</c:v>
                </c:pt>
                <c:pt idx="87">
                  <c:v>-24.8</c:v>
                </c:pt>
                <c:pt idx="88">
                  <c:v>-27.2</c:v>
                </c:pt>
                <c:pt idx="89">
                  <c:v>-28.1</c:v>
                </c:pt>
                <c:pt idx="90">
                  <c:v>-31.1</c:v>
                </c:pt>
                <c:pt idx="91">
                  <c:v>-38.6</c:v>
                </c:pt>
                <c:pt idx="92">
                  <c:v>-44.5</c:v>
                </c:pt>
                <c:pt idx="93">
                  <c:v>-41.2</c:v>
                </c:pt>
                <c:pt idx="94">
                  <c:v>-40.5</c:v>
                </c:pt>
                <c:pt idx="95">
                  <c:v>-39.200000000000003</c:v>
                </c:pt>
                <c:pt idx="96">
                  <c:v>-36.6</c:v>
                </c:pt>
                <c:pt idx="97">
                  <c:v>-34.9</c:v>
                </c:pt>
                <c:pt idx="98">
                  <c:v>-31</c:v>
                </c:pt>
                <c:pt idx="99">
                  <c:v>-31.1</c:v>
                </c:pt>
                <c:pt idx="100">
                  <c:v>-32.9</c:v>
                </c:pt>
                <c:pt idx="101">
                  <c:v>-34.299999999999997</c:v>
                </c:pt>
                <c:pt idx="102">
                  <c:v>-34.6</c:v>
                </c:pt>
                <c:pt idx="103">
                  <c:v>-36.299999999999997</c:v>
                </c:pt>
                <c:pt idx="104">
                  <c:v>-37.6</c:v>
                </c:pt>
                <c:pt idx="105">
                  <c:v>-39.1</c:v>
                </c:pt>
                <c:pt idx="106">
                  <c:v>-40.6</c:v>
                </c:pt>
                <c:pt idx="107">
                  <c:v>-34.4</c:v>
                </c:pt>
                <c:pt idx="108">
                  <c:v>-25.2</c:v>
                </c:pt>
                <c:pt idx="109">
                  <c:v>-25.5</c:v>
                </c:pt>
                <c:pt idx="110">
                  <c:v>-29.3</c:v>
                </c:pt>
                <c:pt idx="111">
                  <c:v>-34</c:v>
                </c:pt>
                <c:pt idx="112">
                  <c:v>-33.4</c:v>
                </c:pt>
                <c:pt idx="113">
                  <c:v>-35.1</c:v>
                </c:pt>
                <c:pt idx="114">
                  <c:v>-31.1</c:v>
                </c:pt>
                <c:pt idx="115">
                  <c:v>-30.1</c:v>
                </c:pt>
                <c:pt idx="116">
                  <c:v>-35</c:v>
                </c:pt>
                <c:pt idx="117">
                  <c:v>-36.1</c:v>
                </c:pt>
                <c:pt idx="118">
                  <c:v>-36.9</c:v>
                </c:pt>
                <c:pt idx="119">
                  <c:v>-42.7</c:v>
                </c:pt>
                <c:pt idx="120">
                  <c:v>-45.5</c:v>
                </c:pt>
                <c:pt idx="121">
                  <c:v>-47.5</c:v>
                </c:pt>
                <c:pt idx="122">
                  <c:v>-45.8</c:v>
                </c:pt>
                <c:pt idx="123">
                  <c:v>-45.1</c:v>
                </c:pt>
                <c:pt idx="124">
                  <c:v>-45.7</c:v>
                </c:pt>
                <c:pt idx="125">
                  <c:v>-46.7</c:v>
                </c:pt>
                <c:pt idx="126">
                  <c:v>-46.8</c:v>
                </c:pt>
                <c:pt idx="127">
                  <c:v>-47.3</c:v>
                </c:pt>
                <c:pt idx="128">
                  <c:v>-47.5</c:v>
                </c:pt>
                <c:pt idx="129">
                  <c:v>-30.4</c:v>
                </c:pt>
                <c:pt idx="130">
                  <c:v>-32.4</c:v>
                </c:pt>
                <c:pt idx="131">
                  <c:v>-28.5</c:v>
                </c:pt>
                <c:pt idx="132">
                  <c:v>-19.2</c:v>
                </c:pt>
                <c:pt idx="133">
                  <c:v>-16.899999999999999</c:v>
                </c:pt>
                <c:pt idx="134">
                  <c:v>-26</c:v>
                </c:pt>
                <c:pt idx="135">
                  <c:v>-26.7</c:v>
                </c:pt>
                <c:pt idx="136">
                  <c:v>-25.6</c:v>
                </c:pt>
                <c:pt idx="137">
                  <c:v>-28.1</c:v>
                </c:pt>
                <c:pt idx="138">
                  <c:v>-23.6</c:v>
                </c:pt>
                <c:pt idx="139">
                  <c:v>-22.4</c:v>
                </c:pt>
                <c:pt idx="140">
                  <c:v>-21.5</c:v>
                </c:pt>
                <c:pt idx="141">
                  <c:v>-19.899999999999999</c:v>
                </c:pt>
                <c:pt idx="142">
                  <c:v>-14.2</c:v>
                </c:pt>
                <c:pt idx="143">
                  <c:v>-9.9</c:v>
                </c:pt>
                <c:pt idx="144">
                  <c:v>-6.1</c:v>
                </c:pt>
                <c:pt idx="145">
                  <c:v>-6.6</c:v>
                </c:pt>
                <c:pt idx="146">
                  <c:v>-5.5</c:v>
                </c:pt>
                <c:pt idx="147">
                  <c:v>-9.9</c:v>
                </c:pt>
                <c:pt idx="148">
                  <c:v>-7.6</c:v>
                </c:pt>
                <c:pt idx="149">
                  <c:v>-11.8</c:v>
                </c:pt>
                <c:pt idx="150">
                  <c:v>-8.9</c:v>
                </c:pt>
                <c:pt idx="151">
                  <c:v>-7.6</c:v>
                </c:pt>
                <c:pt idx="152">
                  <c:v>-4.0999999999999996</c:v>
                </c:pt>
                <c:pt idx="153">
                  <c:v>-3.7</c:v>
                </c:pt>
                <c:pt idx="154">
                  <c:v>-5.2</c:v>
                </c:pt>
                <c:pt idx="155">
                  <c:v>-10.9</c:v>
                </c:pt>
                <c:pt idx="156">
                  <c:v>-16.7</c:v>
                </c:pt>
                <c:pt idx="157">
                  <c:v>-23.8</c:v>
                </c:pt>
                <c:pt idx="158">
                  <c:v>-23.5</c:v>
                </c:pt>
                <c:pt idx="159">
                  <c:v>-23.2</c:v>
                </c:pt>
                <c:pt idx="160">
                  <c:v>-23.2</c:v>
                </c:pt>
                <c:pt idx="161">
                  <c:v>-21.6</c:v>
                </c:pt>
                <c:pt idx="162">
                  <c:v>-18.2</c:v>
                </c:pt>
                <c:pt idx="163">
                  <c:v>-16.2</c:v>
                </c:pt>
                <c:pt idx="164">
                  <c:v>-17.899999999999999</c:v>
                </c:pt>
                <c:pt idx="165">
                  <c:v>-18.5</c:v>
                </c:pt>
                <c:pt idx="166">
                  <c:v>-11.5</c:v>
                </c:pt>
                <c:pt idx="167">
                  <c:v>-7.4</c:v>
                </c:pt>
                <c:pt idx="168">
                  <c:v>-7.5</c:v>
                </c:pt>
                <c:pt idx="169">
                  <c:v>-7.5</c:v>
                </c:pt>
                <c:pt idx="170">
                  <c:v>-7.3</c:v>
                </c:pt>
                <c:pt idx="171">
                  <c:v>2.6</c:v>
                </c:pt>
                <c:pt idx="172">
                  <c:v>2</c:v>
                </c:pt>
                <c:pt idx="173">
                  <c:v>7.6</c:v>
                </c:pt>
                <c:pt idx="174">
                  <c:v>14</c:v>
                </c:pt>
                <c:pt idx="175">
                  <c:v>15.1</c:v>
                </c:pt>
                <c:pt idx="176">
                  <c:v>13.2</c:v>
                </c:pt>
                <c:pt idx="177">
                  <c:v>20.100000000000001</c:v>
                </c:pt>
                <c:pt idx="178">
                  <c:v>20.399999999999999</c:v>
                </c:pt>
                <c:pt idx="179">
                  <c:v>28.4</c:v>
                </c:pt>
                <c:pt idx="180">
                  <c:v>33.1</c:v>
                </c:pt>
                <c:pt idx="181">
                  <c:v>33.4</c:v>
                </c:pt>
                <c:pt idx="182">
                  <c:v>31.6</c:v>
                </c:pt>
                <c:pt idx="183">
                  <c:v>33.799999999999997</c:v>
                </c:pt>
                <c:pt idx="184">
                  <c:v>40</c:v>
                </c:pt>
                <c:pt idx="185">
                  <c:v>39.5</c:v>
                </c:pt>
                <c:pt idx="186">
                  <c:v>41.1</c:v>
                </c:pt>
                <c:pt idx="187">
                  <c:v>40.9</c:v>
                </c:pt>
                <c:pt idx="188">
                  <c:v>37.6</c:v>
                </c:pt>
                <c:pt idx="189">
                  <c:v>39.200000000000003</c:v>
                </c:pt>
                <c:pt idx="190">
                  <c:v>41.2</c:v>
                </c:pt>
                <c:pt idx="191">
                  <c:v>36.6</c:v>
                </c:pt>
                <c:pt idx="192">
                  <c:v>38.6</c:v>
                </c:pt>
                <c:pt idx="193">
                  <c:v>41</c:v>
                </c:pt>
                <c:pt idx="194">
                  <c:v>39</c:v>
                </c:pt>
                <c:pt idx="195">
                  <c:v>33.5</c:v>
                </c:pt>
                <c:pt idx="196">
                  <c:v>30.7</c:v>
                </c:pt>
                <c:pt idx="197">
                  <c:v>31</c:v>
                </c:pt>
                <c:pt idx="198">
                  <c:v>32.5</c:v>
                </c:pt>
                <c:pt idx="199">
                  <c:v>31.6</c:v>
                </c:pt>
                <c:pt idx="200">
                  <c:v>31.8</c:v>
                </c:pt>
                <c:pt idx="201">
                  <c:v>24.6</c:v>
                </c:pt>
                <c:pt idx="202">
                  <c:v>25</c:v>
                </c:pt>
                <c:pt idx="203">
                  <c:v>23</c:v>
                </c:pt>
                <c:pt idx="204">
                  <c:v>24.6</c:v>
                </c:pt>
                <c:pt idx="205">
                  <c:v>29.2</c:v>
                </c:pt>
                <c:pt idx="206">
                  <c:v>29.7</c:v>
                </c:pt>
                <c:pt idx="207">
                  <c:v>29</c:v>
                </c:pt>
                <c:pt idx="208">
                  <c:v>26.5</c:v>
                </c:pt>
                <c:pt idx="209">
                  <c:v>27.8</c:v>
                </c:pt>
                <c:pt idx="210">
                  <c:v>24.9</c:v>
                </c:pt>
                <c:pt idx="211">
                  <c:v>25.4</c:v>
                </c:pt>
                <c:pt idx="212">
                  <c:v>27.6</c:v>
                </c:pt>
                <c:pt idx="213">
                  <c:v>34.200000000000003</c:v>
                </c:pt>
                <c:pt idx="214">
                  <c:v>34.1</c:v>
                </c:pt>
                <c:pt idx="215">
                  <c:v>40.6</c:v>
                </c:pt>
                <c:pt idx="216">
                  <c:v>37.799999999999997</c:v>
                </c:pt>
                <c:pt idx="217">
                  <c:v>38.299999999999997</c:v>
                </c:pt>
                <c:pt idx="218">
                  <c:v>42.2</c:v>
                </c:pt>
                <c:pt idx="219">
                  <c:v>43.8</c:v>
                </c:pt>
                <c:pt idx="220">
                  <c:v>43.8</c:v>
                </c:pt>
                <c:pt idx="221">
                  <c:v>40.200000000000003</c:v>
                </c:pt>
                <c:pt idx="222">
                  <c:v>40.299999999999997</c:v>
                </c:pt>
                <c:pt idx="223">
                  <c:v>40.9</c:v>
                </c:pt>
                <c:pt idx="224">
                  <c:v>40.4</c:v>
                </c:pt>
                <c:pt idx="225">
                  <c:v>45.8</c:v>
                </c:pt>
                <c:pt idx="226">
                  <c:v>47.2</c:v>
                </c:pt>
                <c:pt idx="227">
                  <c:v>47.7</c:v>
                </c:pt>
                <c:pt idx="228">
                  <c:v>44.3</c:v>
                </c:pt>
                <c:pt idx="229">
                  <c:v>44.1</c:v>
                </c:pt>
                <c:pt idx="230">
                  <c:v>44</c:v>
                </c:pt>
                <c:pt idx="231">
                  <c:v>43.5</c:v>
                </c:pt>
                <c:pt idx="232">
                  <c:v>42.9</c:v>
                </c:pt>
                <c:pt idx="233">
                  <c:v>42.6</c:v>
                </c:pt>
                <c:pt idx="234">
                  <c:v>39.5</c:v>
                </c:pt>
                <c:pt idx="235">
                  <c:v>30.7</c:v>
                </c:pt>
                <c:pt idx="236">
                  <c:v>25.7</c:v>
                </c:pt>
                <c:pt idx="237">
                  <c:v>27.8</c:v>
                </c:pt>
                <c:pt idx="238">
                  <c:v>30</c:v>
                </c:pt>
                <c:pt idx="239">
                  <c:v>27.3</c:v>
                </c:pt>
                <c:pt idx="240">
                  <c:v>25.3</c:v>
                </c:pt>
                <c:pt idx="241">
                  <c:v>16.8</c:v>
                </c:pt>
                <c:pt idx="242">
                  <c:v>8.3000000000000007</c:v>
                </c:pt>
                <c:pt idx="243">
                  <c:v>11.1</c:v>
                </c:pt>
                <c:pt idx="244">
                  <c:v>13.5</c:v>
                </c:pt>
                <c:pt idx="245">
                  <c:v>4.9000000000000004</c:v>
                </c:pt>
                <c:pt idx="246">
                  <c:v>1.4</c:v>
                </c:pt>
                <c:pt idx="247">
                  <c:v>-2.4</c:v>
                </c:pt>
                <c:pt idx="248">
                  <c:v>5.4</c:v>
                </c:pt>
                <c:pt idx="249">
                  <c:v>7.5</c:v>
                </c:pt>
                <c:pt idx="250">
                  <c:v>8.1</c:v>
                </c:pt>
                <c:pt idx="251">
                  <c:v>6.8</c:v>
                </c:pt>
                <c:pt idx="252">
                  <c:v>6.5</c:v>
                </c:pt>
                <c:pt idx="253">
                  <c:v>5.9</c:v>
                </c:pt>
                <c:pt idx="254">
                  <c:v>6.1</c:v>
                </c:pt>
                <c:pt idx="255">
                  <c:v>6.4</c:v>
                </c:pt>
                <c:pt idx="256">
                  <c:v>0.4</c:v>
                </c:pt>
                <c:pt idx="257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F41-42C3-89D3-B66FC675E98A}"/>
            </c:ext>
          </c:extLst>
        </c:ser>
        <c:ser>
          <c:idx val="1"/>
          <c:order val="1"/>
          <c:tx>
            <c:strRef>
              <c:f>宏观数据1!$BW$24</c:f>
              <c:strCache>
                <c:ptCount val="1"/>
                <c:pt idx="0">
                  <c:v>花旗经济意外指数:日本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宏观数据1!$BU$27:$BU$284</c:f>
              <c:numCache>
                <c:formatCode>yyyy\-mm\-dd;@</c:formatCode>
                <c:ptCount val="258"/>
                <c:pt idx="0">
                  <c:v>45657</c:v>
                </c:pt>
                <c:pt idx="1">
                  <c:v>45656</c:v>
                </c:pt>
                <c:pt idx="2">
                  <c:v>45653</c:v>
                </c:pt>
                <c:pt idx="3">
                  <c:v>45652</c:v>
                </c:pt>
                <c:pt idx="4">
                  <c:v>45650</c:v>
                </c:pt>
                <c:pt idx="5">
                  <c:v>45649</c:v>
                </c:pt>
                <c:pt idx="6">
                  <c:v>45646</c:v>
                </c:pt>
                <c:pt idx="7">
                  <c:v>45645</c:v>
                </c:pt>
                <c:pt idx="8">
                  <c:v>45644</c:v>
                </c:pt>
                <c:pt idx="9">
                  <c:v>45643</c:v>
                </c:pt>
                <c:pt idx="10">
                  <c:v>45642</c:v>
                </c:pt>
                <c:pt idx="11">
                  <c:v>45639</c:v>
                </c:pt>
                <c:pt idx="12">
                  <c:v>45638</c:v>
                </c:pt>
                <c:pt idx="13">
                  <c:v>45637</c:v>
                </c:pt>
                <c:pt idx="14">
                  <c:v>45636</c:v>
                </c:pt>
                <c:pt idx="15">
                  <c:v>45635</c:v>
                </c:pt>
                <c:pt idx="16">
                  <c:v>45632</c:v>
                </c:pt>
                <c:pt idx="17">
                  <c:v>45631</c:v>
                </c:pt>
                <c:pt idx="18">
                  <c:v>45630</c:v>
                </c:pt>
                <c:pt idx="19">
                  <c:v>45629</c:v>
                </c:pt>
                <c:pt idx="20">
                  <c:v>45628</c:v>
                </c:pt>
                <c:pt idx="21">
                  <c:v>45625</c:v>
                </c:pt>
                <c:pt idx="22">
                  <c:v>45624</c:v>
                </c:pt>
                <c:pt idx="23">
                  <c:v>45623</c:v>
                </c:pt>
                <c:pt idx="24">
                  <c:v>45622</c:v>
                </c:pt>
                <c:pt idx="25">
                  <c:v>45621</c:v>
                </c:pt>
                <c:pt idx="26">
                  <c:v>45618</c:v>
                </c:pt>
                <c:pt idx="27">
                  <c:v>45617</c:v>
                </c:pt>
                <c:pt idx="28">
                  <c:v>45616</c:v>
                </c:pt>
                <c:pt idx="29">
                  <c:v>45615</c:v>
                </c:pt>
                <c:pt idx="30">
                  <c:v>45614</c:v>
                </c:pt>
                <c:pt idx="31">
                  <c:v>45611</c:v>
                </c:pt>
                <c:pt idx="32">
                  <c:v>45610</c:v>
                </c:pt>
                <c:pt idx="33">
                  <c:v>45609</c:v>
                </c:pt>
                <c:pt idx="34">
                  <c:v>45608</c:v>
                </c:pt>
                <c:pt idx="35">
                  <c:v>45607</c:v>
                </c:pt>
                <c:pt idx="36">
                  <c:v>45604</c:v>
                </c:pt>
                <c:pt idx="37">
                  <c:v>45603</c:v>
                </c:pt>
                <c:pt idx="38">
                  <c:v>45602</c:v>
                </c:pt>
                <c:pt idx="39">
                  <c:v>45601</c:v>
                </c:pt>
                <c:pt idx="40">
                  <c:v>45600</c:v>
                </c:pt>
                <c:pt idx="41">
                  <c:v>45597</c:v>
                </c:pt>
                <c:pt idx="42">
                  <c:v>45596</c:v>
                </c:pt>
                <c:pt idx="43">
                  <c:v>45595</c:v>
                </c:pt>
                <c:pt idx="44">
                  <c:v>45594</c:v>
                </c:pt>
                <c:pt idx="45">
                  <c:v>45593</c:v>
                </c:pt>
                <c:pt idx="46">
                  <c:v>45590</c:v>
                </c:pt>
                <c:pt idx="47">
                  <c:v>45589</c:v>
                </c:pt>
                <c:pt idx="48">
                  <c:v>45588</c:v>
                </c:pt>
                <c:pt idx="49">
                  <c:v>45587</c:v>
                </c:pt>
                <c:pt idx="50">
                  <c:v>45586</c:v>
                </c:pt>
                <c:pt idx="51">
                  <c:v>45583</c:v>
                </c:pt>
                <c:pt idx="52">
                  <c:v>45582</c:v>
                </c:pt>
                <c:pt idx="53">
                  <c:v>45581</c:v>
                </c:pt>
                <c:pt idx="54">
                  <c:v>45580</c:v>
                </c:pt>
                <c:pt idx="55">
                  <c:v>45579</c:v>
                </c:pt>
                <c:pt idx="56">
                  <c:v>45576</c:v>
                </c:pt>
                <c:pt idx="57">
                  <c:v>45575</c:v>
                </c:pt>
                <c:pt idx="58">
                  <c:v>45574</c:v>
                </c:pt>
                <c:pt idx="59">
                  <c:v>45573</c:v>
                </c:pt>
                <c:pt idx="60">
                  <c:v>45572</c:v>
                </c:pt>
                <c:pt idx="61">
                  <c:v>45569</c:v>
                </c:pt>
                <c:pt idx="62">
                  <c:v>45568</c:v>
                </c:pt>
                <c:pt idx="63">
                  <c:v>45567</c:v>
                </c:pt>
                <c:pt idx="64">
                  <c:v>45566</c:v>
                </c:pt>
                <c:pt idx="65">
                  <c:v>45565</c:v>
                </c:pt>
                <c:pt idx="66">
                  <c:v>45562</c:v>
                </c:pt>
                <c:pt idx="67">
                  <c:v>45561</c:v>
                </c:pt>
                <c:pt idx="68">
                  <c:v>45560</c:v>
                </c:pt>
                <c:pt idx="69">
                  <c:v>45559</c:v>
                </c:pt>
                <c:pt idx="70">
                  <c:v>45558</c:v>
                </c:pt>
                <c:pt idx="71">
                  <c:v>45555</c:v>
                </c:pt>
                <c:pt idx="72">
                  <c:v>45554</c:v>
                </c:pt>
                <c:pt idx="73">
                  <c:v>45553</c:v>
                </c:pt>
                <c:pt idx="74">
                  <c:v>45552</c:v>
                </c:pt>
                <c:pt idx="75">
                  <c:v>45551</c:v>
                </c:pt>
                <c:pt idx="76">
                  <c:v>45548</c:v>
                </c:pt>
                <c:pt idx="77">
                  <c:v>45547</c:v>
                </c:pt>
                <c:pt idx="78">
                  <c:v>45546</c:v>
                </c:pt>
                <c:pt idx="79">
                  <c:v>45545</c:v>
                </c:pt>
                <c:pt idx="80">
                  <c:v>45544</c:v>
                </c:pt>
                <c:pt idx="81">
                  <c:v>45541</c:v>
                </c:pt>
                <c:pt idx="82">
                  <c:v>45540</c:v>
                </c:pt>
                <c:pt idx="83">
                  <c:v>45539</c:v>
                </c:pt>
                <c:pt idx="84">
                  <c:v>45538</c:v>
                </c:pt>
                <c:pt idx="85">
                  <c:v>45537</c:v>
                </c:pt>
                <c:pt idx="86">
                  <c:v>45534</c:v>
                </c:pt>
                <c:pt idx="87">
                  <c:v>45533</c:v>
                </c:pt>
                <c:pt idx="88">
                  <c:v>45532</c:v>
                </c:pt>
                <c:pt idx="89">
                  <c:v>45531</c:v>
                </c:pt>
                <c:pt idx="90">
                  <c:v>45530</c:v>
                </c:pt>
                <c:pt idx="91">
                  <c:v>45527</c:v>
                </c:pt>
                <c:pt idx="92">
                  <c:v>45526</c:v>
                </c:pt>
                <c:pt idx="93">
                  <c:v>45525</c:v>
                </c:pt>
                <c:pt idx="94">
                  <c:v>45524</c:v>
                </c:pt>
                <c:pt idx="95">
                  <c:v>45523</c:v>
                </c:pt>
                <c:pt idx="96">
                  <c:v>45520</c:v>
                </c:pt>
                <c:pt idx="97">
                  <c:v>45519</c:v>
                </c:pt>
                <c:pt idx="98">
                  <c:v>45518</c:v>
                </c:pt>
                <c:pt idx="99">
                  <c:v>45517</c:v>
                </c:pt>
                <c:pt idx="100">
                  <c:v>45516</c:v>
                </c:pt>
                <c:pt idx="101">
                  <c:v>45513</c:v>
                </c:pt>
                <c:pt idx="102">
                  <c:v>45512</c:v>
                </c:pt>
                <c:pt idx="103">
                  <c:v>45511</c:v>
                </c:pt>
                <c:pt idx="104">
                  <c:v>45510</c:v>
                </c:pt>
                <c:pt idx="105">
                  <c:v>45509</c:v>
                </c:pt>
                <c:pt idx="106">
                  <c:v>45506</c:v>
                </c:pt>
                <c:pt idx="107">
                  <c:v>45505</c:v>
                </c:pt>
                <c:pt idx="108">
                  <c:v>45504</c:v>
                </c:pt>
                <c:pt idx="109">
                  <c:v>45503</c:v>
                </c:pt>
                <c:pt idx="110">
                  <c:v>45502</c:v>
                </c:pt>
                <c:pt idx="111">
                  <c:v>45499</c:v>
                </c:pt>
                <c:pt idx="112">
                  <c:v>45498</c:v>
                </c:pt>
                <c:pt idx="113">
                  <c:v>45497</c:v>
                </c:pt>
                <c:pt idx="114">
                  <c:v>45496</c:v>
                </c:pt>
                <c:pt idx="115">
                  <c:v>45495</c:v>
                </c:pt>
                <c:pt idx="116">
                  <c:v>45492</c:v>
                </c:pt>
                <c:pt idx="117">
                  <c:v>45491</c:v>
                </c:pt>
                <c:pt idx="118">
                  <c:v>45490</c:v>
                </c:pt>
                <c:pt idx="119">
                  <c:v>45489</c:v>
                </c:pt>
                <c:pt idx="120">
                  <c:v>45488</c:v>
                </c:pt>
                <c:pt idx="121">
                  <c:v>45485</c:v>
                </c:pt>
                <c:pt idx="122">
                  <c:v>45484</c:v>
                </c:pt>
                <c:pt idx="123">
                  <c:v>45483</c:v>
                </c:pt>
                <c:pt idx="124">
                  <c:v>45482</c:v>
                </c:pt>
                <c:pt idx="125">
                  <c:v>45481</c:v>
                </c:pt>
                <c:pt idx="126">
                  <c:v>45478</c:v>
                </c:pt>
                <c:pt idx="127">
                  <c:v>45477</c:v>
                </c:pt>
                <c:pt idx="128">
                  <c:v>45476</c:v>
                </c:pt>
                <c:pt idx="129">
                  <c:v>45475</c:v>
                </c:pt>
                <c:pt idx="130">
                  <c:v>45474</c:v>
                </c:pt>
                <c:pt idx="131">
                  <c:v>45471</c:v>
                </c:pt>
                <c:pt idx="132">
                  <c:v>45470</c:v>
                </c:pt>
                <c:pt idx="133">
                  <c:v>45469</c:v>
                </c:pt>
                <c:pt idx="134">
                  <c:v>45468</c:v>
                </c:pt>
                <c:pt idx="135">
                  <c:v>45467</c:v>
                </c:pt>
                <c:pt idx="136">
                  <c:v>45464</c:v>
                </c:pt>
                <c:pt idx="137">
                  <c:v>45463</c:v>
                </c:pt>
                <c:pt idx="138">
                  <c:v>45462</c:v>
                </c:pt>
                <c:pt idx="139">
                  <c:v>45461</c:v>
                </c:pt>
                <c:pt idx="140">
                  <c:v>45460</c:v>
                </c:pt>
                <c:pt idx="141">
                  <c:v>45457</c:v>
                </c:pt>
                <c:pt idx="142">
                  <c:v>45456</c:v>
                </c:pt>
                <c:pt idx="143">
                  <c:v>45455</c:v>
                </c:pt>
                <c:pt idx="144">
                  <c:v>45454</c:v>
                </c:pt>
                <c:pt idx="145">
                  <c:v>45453</c:v>
                </c:pt>
                <c:pt idx="146">
                  <c:v>45450</c:v>
                </c:pt>
                <c:pt idx="147">
                  <c:v>45449</c:v>
                </c:pt>
                <c:pt idx="148">
                  <c:v>45448</c:v>
                </c:pt>
                <c:pt idx="149">
                  <c:v>45447</c:v>
                </c:pt>
                <c:pt idx="150">
                  <c:v>45446</c:v>
                </c:pt>
                <c:pt idx="151">
                  <c:v>45443</c:v>
                </c:pt>
                <c:pt idx="152">
                  <c:v>45442</c:v>
                </c:pt>
                <c:pt idx="153">
                  <c:v>45441</c:v>
                </c:pt>
                <c:pt idx="154">
                  <c:v>45440</c:v>
                </c:pt>
                <c:pt idx="155">
                  <c:v>45436</c:v>
                </c:pt>
                <c:pt idx="156">
                  <c:v>45435</c:v>
                </c:pt>
                <c:pt idx="157">
                  <c:v>45434</c:v>
                </c:pt>
                <c:pt idx="158">
                  <c:v>45433</c:v>
                </c:pt>
                <c:pt idx="159">
                  <c:v>45432</c:v>
                </c:pt>
                <c:pt idx="160">
                  <c:v>45429</c:v>
                </c:pt>
                <c:pt idx="161">
                  <c:v>45428</c:v>
                </c:pt>
                <c:pt idx="162">
                  <c:v>45427</c:v>
                </c:pt>
                <c:pt idx="163">
                  <c:v>45426</c:v>
                </c:pt>
                <c:pt idx="164">
                  <c:v>45425</c:v>
                </c:pt>
                <c:pt idx="165">
                  <c:v>45422</c:v>
                </c:pt>
                <c:pt idx="166">
                  <c:v>45421</c:v>
                </c:pt>
                <c:pt idx="167">
                  <c:v>45420</c:v>
                </c:pt>
                <c:pt idx="168">
                  <c:v>45419</c:v>
                </c:pt>
                <c:pt idx="169">
                  <c:v>45418</c:v>
                </c:pt>
                <c:pt idx="170">
                  <c:v>45415</c:v>
                </c:pt>
                <c:pt idx="171">
                  <c:v>45414</c:v>
                </c:pt>
                <c:pt idx="172">
                  <c:v>45413</c:v>
                </c:pt>
                <c:pt idx="173">
                  <c:v>45412</c:v>
                </c:pt>
                <c:pt idx="174">
                  <c:v>45411</c:v>
                </c:pt>
                <c:pt idx="175">
                  <c:v>45408</c:v>
                </c:pt>
                <c:pt idx="176">
                  <c:v>45407</c:v>
                </c:pt>
                <c:pt idx="177">
                  <c:v>45406</c:v>
                </c:pt>
                <c:pt idx="178">
                  <c:v>45405</c:v>
                </c:pt>
                <c:pt idx="179">
                  <c:v>45404</c:v>
                </c:pt>
                <c:pt idx="180">
                  <c:v>45401</c:v>
                </c:pt>
                <c:pt idx="181">
                  <c:v>45400</c:v>
                </c:pt>
                <c:pt idx="182">
                  <c:v>45399</c:v>
                </c:pt>
                <c:pt idx="183">
                  <c:v>45398</c:v>
                </c:pt>
                <c:pt idx="184">
                  <c:v>45397</c:v>
                </c:pt>
                <c:pt idx="185">
                  <c:v>45394</c:v>
                </c:pt>
                <c:pt idx="186">
                  <c:v>45393</c:v>
                </c:pt>
                <c:pt idx="187">
                  <c:v>45392</c:v>
                </c:pt>
                <c:pt idx="188">
                  <c:v>45391</c:v>
                </c:pt>
                <c:pt idx="189">
                  <c:v>45390</c:v>
                </c:pt>
                <c:pt idx="190">
                  <c:v>45387</c:v>
                </c:pt>
                <c:pt idx="191">
                  <c:v>45386</c:v>
                </c:pt>
                <c:pt idx="192">
                  <c:v>45385</c:v>
                </c:pt>
                <c:pt idx="193">
                  <c:v>45384</c:v>
                </c:pt>
                <c:pt idx="194">
                  <c:v>45383</c:v>
                </c:pt>
                <c:pt idx="195">
                  <c:v>45379</c:v>
                </c:pt>
                <c:pt idx="196">
                  <c:v>45378</c:v>
                </c:pt>
                <c:pt idx="197">
                  <c:v>45377</c:v>
                </c:pt>
                <c:pt idx="198">
                  <c:v>45376</c:v>
                </c:pt>
                <c:pt idx="199">
                  <c:v>45373</c:v>
                </c:pt>
                <c:pt idx="200">
                  <c:v>45372</c:v>
                </c:pt>
                <c:pt idx="201">
                  <c:v>45371</c:v>
                </c:pt>
                <c:pt idx="202">
                  <c:v>45370</c:v>
                </c:pt>
                <c:pt idx="203">
                  <c:v>45369</c:v>
                </c:pt>
                <c:pt idx="204">
                  <c:v>45366</c:v>
                </c:pt>
                <c:pt idx="205">
                  <c:v>45365</c:v>
                </c:pt>
                <c:pt idx="206">
                  <c:v>45364</c:v>
                </c:pt>
                <c:pt idx="207">
                  <c:v>45363</c:v>
                </c:pt>
                <c:pt idx="208">
                  <c:v>45362</c:v>
                </c:pt>
                <c:pt idx="209">
                  <c:v>45359</c:v>
                </c:pt>
                <c:pt idx="210">
                  <c:v>45358</c:v>
                </c:pt>
                <c:pt idx="211">
                  <c:v>45357</c:v>
                </c:pt>
                <c:pt idx="212">
                  <c:v>45356</c:v>
                </c:pt>
                <c:pt idx="213">
                  <c:v>45355</c:v>
                </c:pt>
                <c:pt idx="214">
                  <c:v>45352</c:v>
                </c:pt>
                <c:pt idx="215">
                  <c:v>45351</c:v>
                </c:pt>
                <c:pt idx="216">
                  <c:v>45350</c:v>
                </c:pt>
                <c:pt idx="217">
                  <c:v>45349</c:v>
                </c:pt>
                <c:pt idx="218">
                  <c:v>45348</c:v>
                </c:pt>
                <c:pt idx="219">
                  <c:v>45345</c:v>
                </c:pt>
                <c:pt idx="220">
                  <c:v>45344</c:v>
                </c:pt>
                <c:pt idx="221">
                  <c:v>45343</c:v>
                </c:pt>
                <c:pt idx="222">
                  <c:v>45342</c:v>
                </c:pt>
                <c:pt idx="223">
                  <c:v>45341</c:v>
                </c:pt>
                <c:pt idx="224">
                  <c:v>45338</c:v>
                </c:pt>
                <c:pt idx="225">
                  <c:v>45337</c:v>
                </c:pt>
                <c:pt idx="226">
                  <c:v>45336</c:v>
                </c:pt>
                <c:pt idx="227">
                  <c:v>45335</c:v>
                </c:pt>
                <c:pt idx="228">
                  <c:v>45334</c:v>
                </c:pt>
                <c:pt idx="229">
                  <c:v>45331</c:v>
                </c:pt>
                <c:pt idx="230">
                  <c:v>45330</c:v>
                </c:pt>
                <c:pt idx="231">
                  <c:v>45329</c:v>
                </c:pt>
                <c:pt idx="232">
                  <c:v>45328</c:v>
                </c:pt>
                <c:pt idx="233">
                  <c:v>45327</c:v>
                </c:pt>
                <c:pt idx="234">
                  <c:v>45324</c:v>
                </c:pt>
                <c:pt idx="235">
                  <c:v>45323</c:v>
                </c:pt>
                <c:pt idx="236">
                  <c:v>45322</c:v>
                </c:pt>
                <c:pt idx="237">
                  <c:v>45321</c:v>
                </c:pt>
                <c:pt idx="238">
                  <c:v>45320</c:v>
                </c:pt>
                <c:pt idx="239">
                  <c:v>45317</c:v>
                </c:pt>
                <c:pt idx="240">
                  <c:v>45316</c:v>
                </c:pt>
                <c:pt idx="241">
                  <c:v>45315</c:v>
                </c:pt>
                <c:pt idx="242">
                  <c:v>45314</c:v>
                </c:pt>
                <c:pt idx="243">
                  <c:v>45313</c:v>
                </c:pt>
                <c:pt idx="244">
                  <c:v>45310</c:v>
                </c:pt>
                <c:pt idx="245">
                  <c:v>45309</c:v>
                </c:pt>
                <c:pt idx="246">
                  <c:v>45308</c:v>
                </c:pt>
                <c:pt idx="247">
                  <c:v>45307</c:v>
                </c:pt>
                <c:pt idx="248">
                  <c:v>45306</c:v>
                </c:pt>
                <c:pt idx="249">
                  <c:v>45303</c:v>
                </c:pt>
                <c:pt idx="250">
                  <c:v>45302</c:v>
                </c:pt>
                <c:pt idx="251">
                  <c:v>45301</c:v>
                </c:pt>
                <c:pt idx="252">
                  <c:v>45300</c:v>
                </c:pt>
                <c:pt idx="253">
                  <c:v>45299</c:v>
                </c:pt>
                <c:pt idx="254">
                  <c:v>45296</c:v>
                </c:pt>
                <c:pt idx="255">
                  <c:v>45295</c:v>
                </c:pt>
                <c:pt idx="256">
                  <c:v>45294</c:v>
                </c:pt>
                <c:pt idx="257">
                  <c:v>45293</c:v>
                </c:pt>
              </c:numCache>
            </c:numRef>
          </c:cat>
          <c:val>
            <c:numRef>
              <c:f>宏观数据1!$BW$27:$BW$284</c:f>
              <c:numCache>
                <c:formatCode>0.00_ </c:formatCode>
                <c:ptCount val="258"/>
                <c:pt idx="0">
                  <c:v>-13</c:v>
                </c:pt>
                <c:pt idx="1">
                  <c:v>-13.1</c:v>
                </c:pt>
                <c:pt idx="2">
                  <c:v>-10.8</c:v>
                </c:pt>
                <c:pt idx="3">
                  <c:v>-17.3</c:v>
                </c:pt>
                <c:pt idx="4">
                  <c:v>-17.399999999999999</c:v>
                </c:pt>
                <c:pt idx="5">
                  <c:v>-17.399999999999999</c:v>
                </c:pt>
                <c:pt idx="6">
                  <c:v>-17.399999999999999</c:v>
                </c:pt>
                <c:pt idx="7">
                  <c:v>-17.5</c:v>
                </c:pt>
                <c:pt idx="8">
                  <c:v>-17.5</c:v>
                </c:pt>
                <c:pt idx="9">
                  <c:v>-23.9</c:v>
                </c:pt>
                <c:pt idx="10">
                  <c:v>-23.9</c:v>
                </c:pt>
                <c:pt idx="11">
                  <c:v>-33.4</c:v>
                </c:pt>
                <c:pt idx="12">
                  <c:v>-43.7</c:v>
                </c:pt>
                <c:pt idx="13">
                  <c:v>-44.6</c:v>
                </c:pt>
                <c:pt idx="14">
                  <c:v>-45.4</c:v>
                </c:pt>
                <c:pt idx="15">
                  <c:v>-46.1</c:v>
                </c:pt>
                <c:pt idx="16">
                  <c:v>-52.2</c:v>
                </c:pt>
                <c:pt idx="17">
                  <c:v>-49.5</c:v>
                </c:pt>
                <c:pt idx="18">
                  <c:v>-49</c:v>
                </c:pt>
                <c:pt idx="19">
                  <c:v>-48.6</c:v>
                </c:pt>
                <c:pt idx="20">
                  <c:v>-48.4</c:v>
                </c:pt>
                <c:pt idx="21">
                  <c:v>-35.9</c:v>
                </c:pt>
                <c:pt idx="22">
                  <c:v>-30.2</c:v>
                </c:pt>
                <c:pt idx="23">
                  <c:v>-29.7</c:v>
                </c:pt>
                <c:pt idx="24">
                  <c:v>-29.9</c:v>
                </c:pt>
                <c:pt idx="25">
                  <c:v>-30.1</c:v>
                </c:pt>
                <c:pt idx="26">
                  <c:v>-30.3</c:v>
                </c:pt>
                <c:pt idx="27">
                  <c:v>-30.4</c:v>
                </c:pt>
                <c:pt idx="28">
                  <c:v>-30.4</c:v>
                </c:pt>
                <c:pt idx="29">
                  <c:v>-40.700000000000003</c:v>
                </c:pt>
                <c:pt idx="30">
                  <c:v>-40.700000000000003</c:v>
                </c:pt>
                <c:pt idx="31">
                  <c:v>-42.7</c:v>
                </c:pt>
                <c:pt idx="32">
                  <c:v>-40.4</c:v>
                </c:pt>
                <c:pt idx="33">
                  <c:v>-40.700000000000003</c:v>
                </c:pt>
                <c:pt idx="34">
                  <c:v>-42.6</c:v>
                </c:pt>
                <c:pt idx="35">
                  <c:v>-42.7</c:v>
                </c:pt>
                <c:pt idx="36">
                  <c:v>-8</c:v>
                </c:pt>
                <c:pt idx="37">
                  <c:v>-11.9</c:v>
                </c:pt>
                <c:pt idx="38">
                  <c:v>-12.1</c:v>
                </c:pt>
                <c:pt idx="39">
                  <c:v>-12.3</c:v>
                </c:pt>
                <c:pt idx="40">
                  <c:v>-14.2</c:v>
                </c:pt>
                <c:pt idx="41">
                  <c:v>-17.600000000000001</c:v>
                </c:pt>
                <c:pt idx="42">
                  <c:v>-18.3</c:v>
                </c:pt>
                <c:pt idx="43">
                  <c:v>-20.100000000000001</c:v>
                </c:pt>
                <c:pt idx="44">
                  <c:v>-19.100000000000001</c:v>
                </c:pt>
                <c:pt idx="45">
                  <c:v>-19.600000000000001</c:v>
                </c:pt>
                <c:pt idx="46">
                  <c:v>-19.3</c:v>
                </c:pt>
                <c:pt idx="47">
                  <c:v>-19.399999999999999</c:v>
                </c:pt>
                <c:pt idx="48">
                  <c:v>-19.5</c:v>
                </c:pt>
                <c:pt idx="49">
                  <c:v>-19.600000000000001</c:v>
                </c:pt>
                <c:pt idx="50">
                  <c:v>-19.7</c:v>
                </c:pt>
                <c:pt idx="51">
                  <c:v>-20.2</c:v>
                </c:pt>
                <c:pt idx="52">
                  <c:v>-20.3</c:v>
                </c:pt>
                <c:pt idx="53">
                  <c:v>-2.4</c:v>
                </c:pt>
                <c:pt idx="54">
                  <c:v>-2.5</c:v>
                </c:pt>
                <c:pt idx="55">
                  <c:v>-4</c:v>
                </c:pt>
                <c:pt idx="56">
                  <c:v>-6.9</c:v>
                </c:pt>
                <c:pt idx="57">
                  <c:v>-7.5</c:v>
                </c:pt>
                <c:pt idx="58">
                  <c:v>-8.1</c:v>
                </c:pt>
                <c:pt idx="59">
                  <c:v>-8.5</c:v>
                </c:pt>
                <c:pt idx="60">
                  <c:v>-20.5</c:v>
                </c:pt>
                <c:pt idx="61">
                  <c:v>-18.2</c:v>
                </c:pt>
                <c:pt idx="62">
                  <c:v>-17.600000000000001</c:v>
                </c:pt>
                <c:pt idx="63">
                  <c:v>-17.3</c:v>
                </c:pt>
                <c:pt idx="64">
                  <c:v>-16.600000000000001</c:v>
                </c:pt>
                <c:pt idx="65">
                  <c:v>-35.4</c:v>
                </c:pt>
                <c:pt idx="66">
                  <c:v>-21.2</c:v>
                </c:pt>
                <c:pt idx="67">
                  <c:v>-20.399999999999999</c:v>
                </c:pt>
                <c:pt idx="68">
                  <c:v>-19.8</c:v>
                </c:pt>
                <c:pt idx="69">
                  <c:v>-18.8</c:v>
                </c:pt>
                <c:pt idx="70">
                  <c:v>-18.100000000000001</c:v>
                </c:pt>
                <c:pt idx="71">
                  <c:v>-16.7</c:v>
                </c:pt>
                <c:pt idx="72">
                  <c:v>-16.399999999999999</c:v>
                </c:pt>
                <c:pt idx="73">
                  <c:v>-16.100000000000001</c:v>
                </c:pt>
                <c:pt idx="74">
                  <c:v>8.1999999999999993</c:v>
                </c:pt>
                <c:pt idx="75">
                  <c:v>5</c:v>
                </c:pt>
                <c:pt idx="76">
                  <c:v>6.9</c:v>
                </c:pt>
                <c:pt idx="77">
                  <c:v>7.3</c:v>
                </c:pt>
                <c:pt idx="78">
                  <c:v>7.6</c:v>
                </c:pt>
                <c:pt idx="79">
                  <c:v>9.5</c:v>
                </c:pt>
                <c:pt idx="80">
                  <c:v>10.7</c:v>
                </c:pt>
                <c:pt idx="81">
                  <c:v>-0.7</c:v>
                </c:pt>
                <c:pt idx="82">
                  <c:v>-0.6</c:v>
                </c:pt>
                <c:pt idx="83">
                  <c:v>0.3</c:v>
                </c:pt>
                <c:pt idx="84">
                  <c:v>1</c:v>
                </c:pt>
                <c:pt idx="85">
                  <c:v>1.6</c:v>
                </c:pt>
                <c:pt idx="86">
                  <c:v>-2.2999999999999998</c:v>
                </c:pt>
                <c:pt idx="87">
                  <c:v>2.1</c:v>
                </c:pt>
                <c:pt idx="88">
                  <c:v>3.7</c:v>
                </c:pt>
                <c:pt idx="89">
                  <c:v>3.3</c:v>
                </c:pt>
                <c:pt idx="90">
                  <c:v>3.2</c:v>
                </c:pt>
                <c:pt idx="91">
                  <c:v>0.4</c:v>
                </c:pt>
                <c:pt idx="92">
                  <c:v>0.1</c:v>
                </c:pt>
                <c:pt idx="93">
                  <c:v>-0.1</c:v>
                </c:pt>
                <c:pt idx="94">
                  <c:v>5.5</c:v>
                </c:pt>
                <c:pt idx="95">
                  <c:v>5.4</c:v>
                </c:pt>
                <c:pt idx="96">
                  <c:v>-1.3</c:v>
                </c:pt>
                <c:pt idx="97">
                  <c:v>7.6</c:v>
                </c:pt>
                <c:pt idx="98">
                  <c:v>-1</c:v>
                </c:pt>
                <c:pt idx="99">
                  <c:v>-2.2000000000000002</c:v>
                </c:pt>
                <c:pt idx="100">
                  <c:v>-4.3</c:v>
                </c:pt>
                <c:pt idx="101">
                  <c:v>-8.1</c:v>
                </c:pt>
                <c:pt idx="102">
                  <c:v>-9</c:v>
                </c:pt>
                <c:pt idx="103">
                  <c:v>2.1</c:v>
                </c:pt>
                <c:pt idx="104">
                  <c:v>2.4</c:v>
                </c:pt>
                <c:pt idx="105">
                  <c:v>1.6</c:v>
                </c:pt>
                <c:pt idx="106">
                  <c:v>-0.4</c:v>
                </c:pt>
                <c:pt idx="107">
                  <c:v>-0.9</c:v>
                </c:pt>
                <c:pt idx="108">
                  <c:v>-1.4</c:v>
                </c:pt>
                <c:pt idx="109">
                  <c:v>-6.7</c:v>
                </c:pt>
                <c:pt idx="110">
                  <c:v>-7.8</c:v>
                </c:pt>
                <c:pt idx="111">
                  <c:v>-9.6</c:v>
                </c:pt>
                <c:pt idx="112">
                  <c:v>-10</c:v>
                </c:pt>
                <c:pt idx="113">
                  <c:v>-10.4</c:v>
                </c:pt>
                <c:pt idx="114">
                  <c:v>-10.8</c:v>
                </c:pt>
                <c:pt idx="115">
                  <c:v>-11.2</c:v>
                </c:pt>
                <c:pt idx="116">
                  <c:v>-12.2</c:v>
                </c:pt>
                <c:pt idx="117">
                  <c:v>-12.5</c:v>
                </c:pt>
                <c:pt idx="118">
                  <c:v>-3.9</c:v>
                </c:pt>
                <c:pt idx="119">
                  <c:v>-4.2</c:v>
                </c:pt>
                <c:pt idx="120">
                  <c:v>0.2</c:v>
                </c:pt>
                <c:pt idx="121">
                  <c:v>1.5</c:v>
                </c:pt>
                <c:pt idx="122">
                  <c:v>1.7</c:v>
                </c:pt>
                <c:pt idx="123">
                  <c:v>1.8</c:v>
                </c:pt>
                <c:pt idx="124">
                  <c:v>1.9</c:v>
                </c:pt>
                <c:pt idx="125">
                  <c:v>1.9</c:v>
                </c:pt>
                <c:pt idx="126">
                  <c:v>-10.7</c:v>
                </c:pt>
                <c:pt idx="127">
                  <c:v>-13.3</c:v>
                </c:pt>
                <c:pt idx="128">
                  <c:v>-14.4</c:v>
                </c:pt>
                <c:pt idx="129">
                  <c:v>-15.1</c:v>
                </c:pt>
                <c:pt idx="130">
                  <c:v>-15.7</c:v>
                </c:pt>
                <c:pt idx="131">
                  <c:v>-24</c:v>
                </c:pt>
                <c:pt idx="132">
                  <c:v>-27.3</c:v>
                </c:pt>
                <c:pt idx="133">
                  <c:v>-27.7</c:v>
                </c:pt>
                <c:pt idx="134">
                  <c:v>-27.6</c:v>
                </c:pt>
                <c:pt idx="135">
                  <c:v>-27.6</c:v>
                </c:pt>
                <c:pt idx="136">
                  <c:v>-27.7</c:v>
                </c:pt>
                <c:pt idx="137">
                  <c:v>-27.8</c:v>
                </c:pt>
                <c:pt idx="138">
                  <c:v>-27.8</c:v>
                </c:pt>
                <c:pt idx="139">
                  <c:v>-31.8</c:v>
                </c:pt>
                <c:pt idx="140">
                  <c:v>-29.9</c:v>
                </c:pt>
                <c:pt idx="141">
                  <c:v>-27.6</c:v>
                </c:pt>
                <c:pt idx="142">
                  <c:v>-37.700000000000003</c:v>
                </c:pt>
                <c:pt idx="143">
                  <c:v>-37.299999999999997</c:v>
                </c:pt>
                <c:pt idx="144">
                  <c:v>-36.9</c:v>
                </c:pt>
                <c:pt idx="145">
                  <c:v>-36.5</c:v>
                </c:pt>
                <c:pt idx="146">
                  <c:v>-43</c:v>
                </c:pt>
                <c:pt idx="147">
                  <c:v>-43.5</c:v>
                </c:pt>
                <c:pt idx="148">
                  <c:v>-43.8</c:v>
                </c:pt>
                <c:pt idx="149">
                  <c:v>-41.2</c:v>
                </c:pt>
                <c:pt idx="150">
                  <c:v>-39.700000000000003</c:v>
                </c:pt>
                <c:pt idx="151">
                  <c:v>-43.8</c:v>
                </c:pt>
                <c:pt idx="152">
                  <c:v>-36.9</c:v>
                </c:pt>
                <c:pt idx="153">
                  <c:v>-36.799999999999997</c:v>
                </c:pt>
                <c:pt idx="154">
                  <c:v>-26.2</c:v>
                </c:pt>
                <c:pt idx="155">
                  <c:v>-26.9</c:v>
                </c:pt>
                <c:pt idx="156">
                  <c:v>-26.9</c:v>
                </c:pt>
                <c:pt idx="157">
                  <c:v>-26.9</c:v>
                </c:pt>
                <c:pt idx="158">
                  <c:v>-13.7</c:v>
                </c:pt>
                <c:pt idx="159">
                  <c:v>-13.6</c:v>
                </c:pt>
                <c:pt idx="160">
                  <c:v>7.5</c:v>
                </c:pt>
                <c:pt idx="161">
                  <c:v>8.4</c:v>
                </c:pt>
                <c:pt idx="162">
                  <c:v>16.2</c:v>
                </c:pt>
                <c:pt idx="163">
                  <c:v>17.5</c:v>
                </c:pt>
                <c:pt idx="164">
                  <c:v>18.399999999999999</c:v>
                </c:pt>
                <c:pt idx="165">
                  <c:v>20.5</c:v>
                </c:pt>
                <c:pt idx="166">
                  <c:v>26.5</c:v>
                </c:pt>
                <c:pt idx="167">
                  <c:v>25.2</c:v>
                </c:pt>
                <c:pt idx="168">
                  <c:v>25.6</c:v>
                </c:pt>
                <c:pt idx="169">
                  <c:v>25.2</c:v>
                </c:pt>
                <c:pt idx="170">
                  <c:v>29.1</c:v>
                </c:pt>
                <c:pt idx="171">
                  <c:v>29.8</c:v>
                </c:pt>
                <c:pt idx="172">
                  <c:v>35.200000000000003</c:v>
                </c:pt>
                <c:pt idx="173">
                  <c:v>35.799999999999997</c:v>
                </c:pt>
                <c:pt idx="174">
                  <c:v>34.700000000000003</c:v>
                </c:pt>
                <c:pt idx="175">
                  <c:v>35.299999999999997</c:v>
                </c:pt>
                <c:pt idx="176">
                  <c:v>35.6</c:v>
                </c:pt>
                <c:pt idx="177">
                  <c:v>35.9</c:v>
                </c:pt>
                <c:pt idx="178">
                  <c:v>36.1</c:v>
                </c:pt>
                <c:pt idx="179">
                  <c:v>36.4</c:v>
                </c:pt>
                <c:pt idx="180">
                  <c:v>38.5</c:v>
                </c:pt>
                <c:pt idx="181">
                  <c:v>38.9</c:v>
                </c:pt>
                <c:pt idx="182">
                  <c:v>32.1</c:v>
                </c:pt>
                <c:pt idx="183">
                  <c:v>29.9</c:v>
                </c:pt>
                <c:pt idx="184">
                  <c:v>29.6</c:v>
                </c:pt>
                <c:pt idx="185">
                  <c:v>29.4</c:v>
                </c:pt>
                <c:pt idx="186">
                  <c:v>29.4</c:v>
                </c:pt>
                <c:pt idx="187">
                  <c:v>29.4</c:v>
                </c:pt>
                <c:pt idx="188">
                  <c:v>28.1</c:v>
                </c:pt>
                <c:pt idx="189">
                  <c:v>26.8</c:v>
                </c:pt>
                <c:pt idx="190">
                  <c:v>42.8</c:v>
                </c:pt>
                <c:pt idx="191">
                  <c:v>40.700000000000003</c:v>
                </c:pt>
                <c:pt idx="192">
                  <c:v>40.4</c:v>
                </c:pt>
                <c:pt idx="193">
                  <c:v>40.700000000000003</c:v>
                </c:pt>
                <c:pt idx="194">
                  <c:v>40.799999999999997</c:v>
                </c:pt>
                <c:pt idx="195">
                  <c:v>31.1</c:v>
                </c:pt>
                <c:pt idx="196">
                  <c:v>31.1</c:v>
                </c:pt>
                <c:pt idx="197">
                  <c:v>31.1</c:v>
                </c:pt>
                <c:pt idx="198">
                  <c:v>31.9</c:v>
                </c:pt>
                <c:pt idx="199">
                  <c:v>32.9</c:v>
                </c:pt>
                <c:pt idx="200">
                  <c:v>33.1</c:v>
                </c:pt>
                <c:pt idx="201">
                  <c:v>20.3</c:v>
                </c:pt>
                <c:pt idx="202">
                  <c:v>20.399999999999999</c:v>
                </c:pt>
                <c:pt idx="203">
                  <c:v>20.6</c:v>
                </c:pt>
                <c:pt idx="204">
                  <c:v>17.600000000000001</c:v>
                </c:pt>
                <c:pt idx="205">
                  <c:v>15.7</c:v>
                </c:pt>
                <c:pt idx="206">
                  <c:v>15.3</c:v>
                </c:pt>
                <c:pt idx="207">
                  <c:v>13.9</c:v>
                </c:pt>
                <c:pt idx="208">
                  <c:v>13</c:v>
                </c:pt>
                <c:pt idx="209">
                  <c:v>28.2</c:v>
                </c:pt>
                <c:pt idx="210">
                  <c:v>10.6</c:v>
                </c:pt>
                <c:pt idx="211">
                  <c:v>11.6</c:v>
                </c:pt>
                <c:pt idx="212">
                  <c:v>17.399999999999999</c:v>
                </c:pt>
                <c:pt idx="213">
                  <c:v>22.4</c:v>
                </c:pt>
                <c:pt idx="214">
                  <c:v>36.5</c:v>
                </c:pt>
                <c:pt idx="215">
                  <c:v>35.9</c:v>
                </c:pt>
                <c:pt idx="216">
                  <c:v>42.5</c:v>
                </c:pt>
                <c:pt idx="217">
                  <c:v>44</c:v>
                </c:pt>
                <c:pt idx="218">
                  <c:v>45.8</c:v>
                </c:pt>
                <c:pt idx="219">
                  <c:v>49.9</c:v>
                </c:pt>
                <c:pt idx="220">
                  <c:v>51</c:v>
                </c:pt>
                <c:pt idx="221">
                  <c:v>52</c:v>
                </c:pt>
                <c:pt idx="222">
                  <c:v>36.700000000000003</c:v>
                </c:pt>
                <c:pt idx="223">
                  <c:v>37.6</c:v>
                </c:pt>
                <c:pt idx="224">
                  <c:v>39.799999999999997</c:v>
                </c:pt>
                <c:pt idx="225">
                  <c:v>36.5</c:v>
                </c:pt>
                <c:pt idx="226">
                  <c:v>37.1</c:v>
                </c:pt>
                <c:pt idx="227">
                  <c:v>37.700000000000003</c:v>
                </c:pt>
                <c:pt idx="228">
                  <c:v>37.799999999999997</c:v>
                </c:pt>
                <c:pt idx="229">
                  <c:v>38.799999999999997</c:v>
                </c:pt>
                <c:pt idx="230">
                  <c:v>39.1</c:v>
                </c:pt>
                <c:pt idx="231">
                  <c:v>45</c:v>
                </c:pt>
                <c:pt idx="232">
                  <c:v>32.799999999999997</c:v>
                </c:pt>
                <c:pt idx="233">
                  <c:v>31</c:v>
                </c:pt>
                <c:pt idx="234">
                  <c:v>28.7</c:v>
                </c:pt>
                <c:pt idx="235">
                  <c:v>28.3</c:v>
                </c:pt>
                <c:pt idx="236">
                  <c:v>28.1</c:v>
                </c:pt>
                <c:pt idx="237">
                  <c:v>30.6</c:v>
                </c:pt>
                <c:pt idx="238">
                  <c:v>30.5</c:v>
                </c:pt>
                <c:pt idx="239">
                  <c:v>27.2</c:v>
                </c:pt>
                <c:pt idx="240">
                  <c:v>26.3</c:v>
                </c:pt>
                <c:pt idx="241">
                  <c:v>25.7</c:v>
                </c:pt>
                <c:pt idx="242">
                  <c:v>21.1</c:v>
                </c:pt>
                <c:pt idx="243">
                  <c:v>20.7</c:v>
                </c:pt>
                <c:pt idx="244">
                  <c:v>19.8</c:v>
                </c:pt>
                <c:pt idx="245">
                  <c:v>26.7</c:v>
                </c:pt>
                <c:pt idx="246">
                  <c:v>26.5</c:v>
                </c:pt>
                <c:pt idx="247">
                  <c:v>26.3</c:v>
                </c:pt>
                <c:pt idx="248">
                  <c:v>27.5</c:v>
                </c:pt>
                <c:pt idx="249">
                  <c:v>28.2</c:v>
                </c:pt>
                <c:pt idx="250">
                  <c:v>37.6</c:v>
                </c:pt>
                <c:pt idx="251">
                  <c:v>41.3</c:v>
                </c:pt>
                <c:pt idx="252">
                  <c:v>41.4</c:v>
                </c:pt>
                <c:pt idx="253">
                  <c:v>41.5</c:v>
                </c:pt>
                <c:pt idx="254">
                  <c:v>31.2</c:v>
                </c:pt>
                <c:pt idx="255">
                  <c:v>25.5</c:v>
                </c:pt>
                <c:pt idx="256">
                  <c:v>23.5</c:v>
                </c:pt>
                <c:pt idx="257">
                  <c:v>22.9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F41-42C3-89D3-B66FC675E98A}"/>
            </c:ext>
          </c:extLst>
        </c:ser>
        <c:ser>
          <c:idx val="2"/>
          <c:order val="2"/>
          <c:tx>
            <c:strRef>
              <c:f>宏观数据1!$BX$24</c:f>
              <c:strCache>
                <c:ptCount val="1"/>
                <c:pt idx="0">
                  <c:v>花旗经济意外指数:欧元区</c:v>
                </c:pt>
              </c:strCache>
            </c:strRef>
          </c:tx>
          <c:spPr>
            <a:ln w="127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宏观数据1!$BU$27:$BU$284</c:f>
              <c:numCache>
                <c:formatCode>yyyy\-mm\-dd;@</c:formatCode>
                <c:ptCount val="258"/>
                <c:pt idx="0">
                  <c:v>45657</c:v>
                </c:pt>
                <c:pt idx="1">
                  <c:v>45656</c:v>
                </c:pt>
                <c:pt idx="2">
                  <c:v>45653</c:v>
                </c:pt>
                <c:pt idx="3">
                  <c:v>45652</c:v>
                </c:pt>
                <c:pt idx="4">
                  <c:v>45650</c:v>
                </c:pt>
                <c:pt idx="5">
                  <c:v>45649</c:v>
                </c:pt>
                <c:pt idx="6">
                  <c:v>45646</c:v>
                </c:pt>
                <c:pt idx="7">
                  <c:v>45645</c:v>
                </c:pt>
                <c:pt idx="8">
                  <c:v>45644</c:v>
                </c:pt>
                <c:pt idx="9">
                  <c:v>45643</c:v>
                </c:pt>
                <c:pt idx="10">
                  <c:v>45642</c:v>
                </c:pt>
                <c:pt idx="11">
                  <c:v>45639</c:v>
                </c:pt>
                <c:pt idx="12">
                  <c:v>45638</c:v>
                </c:pt>
                <c:pt idx="13">
                  <c:v>45637</c:v>
                </c:pt>
                <c:pt idx="14">
                  <c:v>45636</c:v>
                </c:pt>
                <c:pt idx="15">
                  <c:v>45635</c:v>
                </c:pt>
                <c:pt idx="16">
                  <c:v>45632</c:v>
                </c:pt>
                <c:pt idx="17">
                  <c:v>45631</c:v>
                </c:pt>
                <c:pt idx="18">
                  <c:v>45630</c:v>
                </c:pt>
                <c:pt idx="19">
                  <c:v>45629</c:v>
                </c:pt>
                <c:pt idx="20">
                  <c:v>45628</c:v>
                </c:pt>
                <c:pt idx="21">
                  <c:v>45625</c:v>
                </c:pt>
                <c:pt idx="22">
                  <c:v>45624</c:v>
                </c:pt>
                <c:pt idx="23">
                  <c:v>45623</c:v>
                </c:pt>
                <c:pt idx="24">
                  <c:v>45622</c:v>
                </c:pt>
                <c:pt idx="25">
                  <c:v>45621</c:v>
                </c:pt>
                <c:pt idx="26">
                  <c:v>45618</c:v>
                </c:pt>
                <c:pt idx="27">
                  <c:v>45617</c:v>
                </c:pt>
                <c:pt idx="28">
                  <c:v>45616</c:v>
                </c:pt>
                <c:pt idx="29">
                  <c:v>45615</c:v>
                </c:pt>
                <c:pt idx="30">
                  <c:v>45614</c:v>
                </c:pt>
                <c:pt idx="31">
                  <c:v>45611</c:v>
                </c:pt>
                <c:pt idx="32">
                  <c:v>45610</c:v>
                </c:pt>
                <c:pt idx="33">
                  <c:v>45609</c:v>
                </c:pt>
                <c:pt idx="34">
                  <c:v>45608</c:v>
                </c:pt>
                <c:pt idx="35">
                  <c:v>45607</c:v>
                </c:pt>
                <c:pt idx="36">
                  <c:v>45604</c:v>
                </c:pt>
                <c:pt idx="37">
                  <c:v>45603</c:v>
                </c:pt>
                <c:pt idx="38">
                  <c:v>45602</c:v>
                </c:pt>
                <c:pt idx="39">
                  <c:v>45601</c:v>
                </c:pt>
                <c:pt idx="40">
                  <c:v>45600</c:v>
                </c:pt>
                <c:pt idx="41">
                  <c:v>45597</c:v>
                </c:pt>
                <c:pt idx="42">
                  <c:v>45596</c:v>
                </c:pt>
                <c:pt idx="43">
                  <c:v>45595</c:v>
                </c:pt>
                <c:pt idx="44">
                  <c:v>45594</c:v>
                </c:pt>
                <c:pt idx="45">
                  <c:v>45593</c:v>
                </c:pt>
                <c:pt idx="46">
                  <c:v>45590</c:v>
                </c:pt>
                <c:pt idx="47">
                  <c:v>45589</c:v>
                </c:pt>
                <c:pt idx="48">
                  <c:v>45588</c:v>
                </c:pt>
                <c:pt idx="49">
                  <c:v>45587</c:v>
                </c:pt>
                <c:pt idx="50">
                  <c:v>45586</c:v>
                </c:pt>
                <c:pt idx="51">
                  <c:v>45583</c:v>
                </c:pt>
                <c:pt idx="52">
                  <c:v>45582</c:v>
                </c:pt>
                <c:pt idx="53">
                  <c:v>45581</c:v>
                </c:pt>
                <c:pt idx="54">
                  <c:v>45580</c:v>
                </c:pt>
                <c:pt idx="55">
                  <c:v>45579</c:v>
                </c:pt>
                <c:pt idx="56">
                  <c:v>45576</c:v>
                </c:pt>
                <c:pt idx="57">
                  <c:v>45575</c:v>
                </c:pt>
                <c:pt idx="58">
                  <c:v>45574</c:v>
                </c:pt>
                <c:pt idx="59">
                  <c:v>45573</c:v>
                </c:pt>
                <c:pt idx="60">
                  <c:v>45572</c:v>
                </c:pt>
                <c:pt idx="61">
                  <c:v>45569</c:v>
                </c:pt>
                <c:pt idx="62">
                  <c:v>45568</c:v>
                </c:pt>
                <c:pt idx="63">
                  <c:v>45567</c:v>
                </c:pt>
                <c:pt idx="64">
                  <c:v>45566</c:v>
                </c:pt>
                <c:pt idx="65">
                  <c:v>45565</c:v>
                </c:pt>
                <c:pt idx="66">
                  <c:v>45562</c:v>
                </c:pt>
                <c:pt idx="67">
                  <c:v>45561</c:v>
                </c:pt>
                <c:pt idx="68">
                  <c:v>45560</c:v>
                </c:pt>
                <c:pt idx="69">
                  <c:v>45559</c:v>
                </c:pt>
                <c:pt idx="70">
                  <c:v>45558</c:v>
                </c:pt>
                <c:pt idx="71">
                  <c:v>45555</c:v>
                </c:pt>
                <c:pt idx="72">
                  <c:v>45554</c:v>
                </c:pt>
                <c:pt idx="73">
                  <c:v>45553</c:v>
                </c:pt>
                <c:pt idx="74">
                  <c:v>45552</c:v>
                </c:pt>
                <c:pt idx="75">
                  <c:v>45551</c:v>
                </c:pt>
                <c:pt idx="76">
                  <c:v>45548</c:v>
                </c:pt>
                <c:pt idx="77">
                  <c:v>45547</c:v>
                </c:pt>
                <c:pt idx="78">
                  <c:v>45546</c:v>
                </c:pt>
                <c:pt idx="79">
                  <c:v>45545</c:v>
                </c:pt>
                <c:pt idx="80">
                  <c:v>45544</c:v>
                </c:pt>
                <c:pt idx="81">
                  <c:v>45541</c:v>
                </c:pt>
                <c:pt idx="82">
                  <c:v>45540</c:v>
                </c:pt>
                <c:pt idx="83">
                  <c:v>45539</c:v>
                </c:pt>
                <c:pt idx="84">
                  <c:v>45538</c:v>
                </c:pt>
                <c:pt idx="85">
                  <c:v>45537</c:v>
                </c:pt>
                <c:pt idx="86">
                  <c:v>45534</c:v>
                </c:pt>
                <c:pt idx="87">
                  <c:v>45533</c:v>
                </c:pt>
                <c:pt idx="88">
                  <c:v>45532</c:v>
                </c:pt>
                <c:pt idx="89">
                  <c:v>45531</c:v>
                </c:pt>
                <c:pt idx="90">
                  <c:v>45530</c:v>
                </c:pt>
                <c:pt idx="91">
                  <c:v>45527</c:v>
                </c:pt>
                <c:pt idx="92">
                  <c:v>45526</c:v>
                </c:pt>
                <c:pt idx="93">
                  <c:v>45525</c:v>
                </c:pt>
                <c:pt idx="94">
                  <c:v>45524</c:v>
                </c:pt>
                <c:pt idx="95">
                  <c:v>45523</c:v>
                </c:pt>
                <c:pt idx="96">
                  <c:v>45520</c:v>
                </c:pt>
                <c:pt idx="97">
                  <c:v>45519</c:v>
                </c:pt>
                <c:pt idx="98">
                  <c:v>45518</c:v>
                </c:pt>
                <c:pt idx="99">
                  <c:v>45517</c:v>
                </c:pt>
                <c:pt idx="100">
                  <c:v>45516</c:v>
                </c:pt>
                <c:pt idx="101">
                  <c:v>45513</c:v>
                </c:pt>
                <c:pt idx="102">
                  <c:v>45512</c:v>
                </c:pt>
                <c:pt idx="103">
                  <c:v>45511</c:v>
                </c:pt>
                <c:pt idx="104">
                  <c:v>45510</c:v>
                </c:pt>
                <c:pt idx="105">
                  <c:v>45509</c:v>
                </c:pt>
                <c:pt idx="106">
                  <c:v>45506</c:v>
                </c:pt>
                <c:pt idx="107">
                  <c:v>45505</c:v>
                </c:pt>
                <c:pt idx="108">
                  <c:v>45504</c:v>
                </c:pt>
                <c:pt idx="109">
                  <c:v>45503</c:v>
                </c:pt>
                <c:pt idx="110">
                  <c:v>45502</c:v>
                </c:pt>
                <c:pt idx="111">
                  <c:v>45499</c:v>
                </c:pt>
                <c:pt idx="112">
                  <c:v>45498</c:v>
                </c:pt>
                <c:pt idx="113">
                  <c:v>45497</c:v>
                </c:pt>
                <c:pt idx="114">
                  <c:v>45496</c:v>
                </c:pt>
                <c:pt idx="115">
                  <c:v>45495</c:v>
                </c:pt>
                <c:pt idx="116">
                  <c:v>45492</c:v>
                </c:pt>
                <c:pt idx="117">
                  <c:v>45491</c:v>
                </c:pt>
                <c:pt idx="118">
                  <c:v>45490</c:v>
                </c:pt>
                <c:pt idx="119">
                  <c:v>45489</c:v>
                </c:pt>
                <c:pt idx="120">
                  <c:v>45488</c:v>
                </c:pt>
                <c:pt idx="121">
                  <c:v>45485</c:v>
                </c:pt>
                <c:pt idx="122">
                  <c:v>45484</c:v>
                </c:pt>
                <c:pt idx="123">
                  <c:v>45483</c:v>
                </c:pt>
                <c:pt idx="124">
                  <c:v>45482</c:v>
                </c:pt>
                <c:pt idx="125">
                  <c:v>45481</c:v>
                </c:pt>
                <c:pt idx="126">
                  <c:v>45478</c:v>
                </c:pt>
                <c:pt idx="127">
                  <c:v>45477</c:v>
                </c:pt>
                <c:pt idx="128">
                  <c:v>45476</c:v>
                </c:pt>
                <c:pt idx="129">
                  <c:v>45475</c:v>
                </c:pt>
                <c:pt idx="130">
                  <c:v>45474</c:v>
                </c:pt>
                <c:pt idx="131">
                  <c:v>45471</c:v>
                </c:pt>
                <c:pt idx="132">
                  <c:v>45470</c:v>
                </c:pt>
                <c:pt idx="133">
                  <c:v>45469</c:v>
                </c:pt>
                <c:pt idx="134">
                  <c:v>45468</c:v>
                </c:pt>
                <c:pt idx="135">
                  <c:v>45467</c:v>
                </c:pt>
                <c:pt idx="136">
                  <c:v>45464</c:v>
                </c:pt>
                <c:pt idx="137">
                  <c:v>45463</c:v>
                </c:pt>
                <c:pt idx="138">
                  <c:v>45462</c:v>
                </c:pt>
                <c:pt idx="139">
                  <c:v>45461</c:v>
                </c:pt>
                <c:pt idx="140">
                  <c:v>45460</c:v>
                </c:pt>
                <c:pt idx="141">
                  <c:v>45457</c:v>
                </c:pt>
                <c:pt idx="142">
                  <c:v>45456</c:v>
                </c:pt>
                <c:pt idx="143">
                  <c:v>45455</c:v>
                </c:pt>
                <c:pt idx="144">
                  <c:v>45454</c:v>
                </c:pt>
                <c:pt idx="145">
                  <c:v>45453</c:v>
                </c:pt>
                <c:pt idx="146">
                  <c:v>45450</c:v>
                </c:pt>
                <c:pt idx="147">
                  <c:v>45449</c:v>
                </c:pt>
                <c:pt idx="148">
                  <c:v>45448</c:v>
                </c:pt>
                <c:pt idx="149">
                  <c:v>45447</c:v>
                </c:pt>
                <c:pt idx="150">
                  <c:v>45446</c:v>
                </c:pt>
                <c:pt idx="151">
                  <c:v>45443</c:v>
                </c:pt>
                <c:pt idx="152">
                  <c:v>45442</c:v>
                </c:pt>
                <c:pt idx="153">
                  <c:v>45441</c:v>
                </c:pt>
                <c:pt idx="154">
                  <c:v>45440</c:v>
                </c:pt>
                <c:pt idx="155">
                  <c:v>45436</c:v>
                </c:pt>
                <c:pt idx="156">
                  <c:v>45435</c:v>
                </c:pt>
                <c:pt idx="157">
                  <c:v>45434</c:v>
                </c:pt>
                <c:pt idx="158">
                  <c:v>45433</c:v>
                </c:pt>
                <c:pt idx="159">
                  <c:v>45432</c:v>
                </c:pt>
                <c:pt idx="160">
                  <c:v>45429</c:v>
                </c:pt>
                <c:pt idx="161">
                  <c:v>45428</c:v>
                </c:pt>
                <c:pt idx="162">
                  <c:v>45427</c:v>
                </c:pt>
                <c:pt idx="163">
                  <c:v>45426</c:v>
                </c:pt>
                <c:pt idx="164">
                  <c:v>45425</c:v>
                </c:pt>
                <c:pt idx="165">
                  <c:v>45422</c:v>
                </c:pt>
                <c:pt idx="166">
                  <c:v>45421</c:v>
                </c:pt>
                <c:pt idx="167">
                  <c:v>45420</c:v>
                </c:pt>
                <c:pt idx="168">
                  <c:v>45419</c:v>
                </c:pt>
                <c:pt idx="169">
                  <c:v>45418</c:v>
                </c:pt>
                <c:pt idx="170">
                  <c:v>45415</c:v>
                </c:pt>
                <c:pt idx="171">
                  <c:v>45414</c:v>
                </c:pt>
                <c:pt idx="172">
                  <c:v>45413</c:v>
                </c:pt>
                <c:pt idx="173">
                  <c:v>45412</c:v>
                </c:pt>
                <c:pt idx="174">
                  <c:v>45411</c:v>
                </c:pt>
                <c:pt idx="175">
                  <c:v>45408</c:v>
                </c:pt>
                <c:pt idx="176">
                  <c:v>45407</c:v>
                </c:pt>
                <c:pt idx="177">
                  <c:v>45406</c:v>
                </c:pt>
                <c:pt idx="178">
                  <c:v>45405</c:v>
                </c:pt>
                <c:pt idx="179">
                  <c:v>45404</c:v>
                </c:pt>
                <c:pt idx="180">
                  <c:v>45401</c:v>
                </c:pt>
                <c:pt idx="181">
                  <c:v>45400</c:v>
                </c:pt>
                <c:pt idx="182">
                  <c:v>45399</c:v>
                </c:pt>
                <c:pt idx="183">
                  <c:v>45398</c:v>
                </c:pt>
                <c:pt idx="184">
                  <c:v>45397</c:v>
                </c:pt>
                <c:pt idx="185">
                  <c:v>45394</c:v>
                </c:pt>
                <c:pt idx="186">
                  <c:v>45393</c:v>
                </c:pt>
                <c:pt idx="187">
                  <c:v>45392</c:v>
                </c:pt>
                <c:pt idx="188">
                  <c:v>45391</c:v>
                </c:pt>
                <c:pt idx="189">
                  <c:v>45390</c:v>
                </c:pt>
                <c:pt idx="190">
                  <c:v>45387</c:v>
                </c:pt>
                <c:pt idx="191">
                  <c:v>45386</c:v>
                </c:pt>
                <c:pt idx="192">
                  <c:v>45385</c:v>
                </c:pt>
                <c:pt idx="193">
                  <c:v>45384</c:v>
                </c:pt>
                <c:pt idx="194">
                  <c:v>45383</c:v>
                </c:pt>
                <c:pt idx="195">
                  <c:v>45379</c:v>
                </c:pt>
                <c:pt idx="196">
                  <c:v>45378</c:v>
                </c:pt>
                <c:pt idx="197">
                  <c:v>45377</c:v>
                </c:pt>
                <c:pt idx="198">
                  <c:v>45376</c:v>
                </c:pt>
                <c:pt idx="199">
                  <c:v>45373</c:v>
                </c:pt>
                <c:pt idx="200">
                  <c:v>45372</c:v>
                </c:pt>
                <c:pt idx="201">
                  <c:v>45371</c:v>
                </c:pt>
                <c:pt idx="202">
                  <c:v>45370</c:v>
                </c:pt>
                <c:pt idx="203">
                  <c:v>45369</c:v>
                </c:pt>
                <c:pt idx="204">
                  <c:v>45366</c:v>
                </c:pt>
                <c:pt idx="205">
                  <c:v>45365</c:v>
                </c:pt>
                <c:pt idx="206">
                  <c:v>45364</c:v>
                </c:pt>
                <c:pt idx="207">
                  <c:v>45363</c:v>
                </c:pt>
                <c:pt idx="208">
                  <c:v>45362</c:v>
                </c:pt>
                <c:pt idx="209">
                  <c:v>45359</c:v>
                </c:pt>
                <c:pt idx="210">
                  <c:v>45358</c:v>
                </c:pt>
                <c:pt idx="211">
                  <c:v>45357</c:v>
                </c:pt>
                <c:pt idx="212">
                  <c:v>45356</c:v>
                </c:pt>
                <c:pt idx="213">
                  <c:v>45355</c:v>
                </c:pt>
                <c:pt idx="214">
                  <c:v>45352</c:v>
                </c:pt>
                <c:pt idx="215">
                  <c:v>45351</c:v>
                </c:pt>
                <c:pt idx="216">
                  <c:v>45350</c:v>
                </c:pt>
                <c:pt idx="217">
                  <c:v>45349</c:v>
                </c:pt>
                <c:pt idx="218">
                  <c:v>45348</c:v>
                </c:pt>
                <c:pt idx="219">
                  <c:v>45345</c:v>
                </c:pt>
                <c:pt idx="220">
                  <c:v>45344</c:v>
                </c:pt>
                <c:pt idx="221">
                  <c:v>45343</c:v>
                </c:pt>
                <c:pt idx="222">
                  <c:v>45342</c:v>
                </c:pt>
                <c:pt idx="223">
                  <c:v>45341</c:v>
                </c:pt>
                <c:pt idx="224">
                  <c:v>45338</c:v>
                </c:pt>
                <c:pt idx="225">
                  <c:v>45337</c:v>
                </c:pt>
                <c:pt idx="226">
                  <c:v>45336</c:v>
                </c:pt>
                <c:pt idx="227">
                  <c:v>45335</c:v>
                </c:pt>
                <c:pt idx="228">
                  <c:v>45334</c:v>
                </c:pt>
                <c:pt idx="229">
                  <c:v>45331</c:v>
                </c:pt>
                <c:pt idx="230">
                  <c:v>45330</c:v>
                </c:pt>
                <c:pt idx="231">
                  <c:v>45329</c:v>
                </c:pt>
                <c:pt idx="232">
                  <c:v>45328</c:v>
                </c:pt>
                <c:pt idx="233">
                  <c:v>45327</c:v>
                </c:pt>
                <c:pt idx="234">
                  <c:v>45324</c:v>
                </c:pt>
                <c:pt idx="235">
                  <c:v>45323</c:v>
                </c:pt>
                <c:pt idx="236">
                  <c:v>45322</c:v>
                </c:pt>
                <c:pt idx="237">
                  <c:v>45321</c:v>
                </c:pt>
                <c:pt idx="238">
                  <c:v>45320</c:v>
                </c:pt>
                <c:pt idx="239">
                  <c:v>45317</c:v>
                </c:pt>
                <c:pt idx="240">
                  <c:v>45316</c:v>
                </c:pt>
                <c:pt idx="241">
                  <c:v>45315</c:v>
                </c:pt>
                <c:pt idx="242">
                  <c:v>45314</c:v>
                </c:pt>
                <c:pt idx="243">
                  <c:v>45313</c:v>
                </c:pt>
                <c:pt idx="244">
                  <c:v>45310</c:v>
                </c:pt>
                <c:pt idx="245">
                  <c:v>45309</c:v>
                </c:pt>
                <c:pt idx="246">
                  <c:v>45308</c:v>
                </c:pt>
                <c:pt idx="247">
                  <c:v>45307</c:v>
                </c:pt>
                <c:pt idx="248">
                  <c:v>45306</c:v>
                </c:pt>
                <c:pt idx="249">
                  <c:v>45303</c:v>
                </c:pt>
                <c:pt idx="250">
                  <c:v>45302</c:v>
                </c:pt>
                <c:pt idx="251">
                  <c:v>45301</c:v>
                </c:pt>
                <c:pt idx="252">
                  <c:v>45300</c:v>
                </c:pt>
                <c:pt idx="253">
                  <c:v>45299</c:v>
                </c:pt>
                <c:pt idx="254">
                  <c:v>45296</c:v>
                </c:pt>
                <c:pt idx="255">
                  <c:v>45295</c:v>
                </c:pt>
                <c:pt idx="256">
                  <c:v>45294</c:v>
                </c:pt>
                <c:pt idx="257">
                  <c:v>45293</c:v>
                </c:pt>
              </c:numCache>
            </c:numRef>
          </c:cat>
          <c:val>
            <c:numRef>
              <c:f>宏观数据1!$BX$27:$BX$284</c:f>
              <c:numCache>
                <c:formatCode>0.00_ </c:formatCode>
                <c:ptCount val="258"/>
                <c:pt idx="0">
                  <c:v>-12.1</c:v>
                </c:pt>
                <c:pt idx="1">
                  <c:v>-10.199999999999999</c:v>
                </c:pt>
                <c:pt idx="2">
                  <c:v>-5.4</c:v>
                </c:pt>
                <c:pt idx="3">
                  <c:v>-4.3</c:v>
                </c:pt>
                <c:pt idx="4">
                  <c:v>-2.8</c:v>
                </c:pt>
                <c:pt idx="5">
                  <c:v>-2.2000000000000002</c:v>
                </c:pt>
                <c:pt idx="6">
                  <c:v>-5.9</c:v>
                </c:pt>
                <c:pt idx="7">
                  <c:v>-7.1</c:v>
                </c:pt>
                <c:pt idx="8">
                  <c:v>-8.6999999999999993</c:v>
                </c:pt>
                <c:pt idx="9">
                  <c:v>-9.9</c:v>
                </c:pt>
                <c:pt idx="10">
                  <c:v>-11.7</c:v>
                </c:pt>
                <c:pt idx="11">
                  <c:v>-23</c:v>
                </c:pt>
                <c:pt idx="12">
                  <c:v>-25.2</c:v>
                </c:pt>
                <c:pt idx="13">
                  <c:v>-25.9</c:v>
                </c:pt>
                <c:pt idx="14">
                  <c:v>-26.5</c:v>
                </c:pt>
                <c:pt idx="15">
                  <c:v>-27</c:v>
                </c:pt>
                <c:pt idx="16">
                  <c:v>-26.6</c:v>
                </c:pt>
                <c:pt idx="17">
                  <c:v>-23.7</c:v>
                </c:pt>
                <c:pt idx="18">
                  <c:v>-23.4</c:v>
                </c:pt>
                <c:pt idx="19">
                  <c:v>-25.1</c:v>
                </c:pt>
                <c:pt idx="20">
                  <c:v>-25.3</c:v>
                </c:pt>
                <c:pt idx="21">
                  <c:v>-23.9</c:v>
                </c:pt>
                <c:pt idx="22">
                  <c:v>-19</c:v>
                </c:pt>
                <c:pt idx="23">
                  <c:v>-22.6</c:v>
                </c:pt>
                <c:pt idx="24">
                  <c:v>-22.8</c:v>
                </c:pt>
                <c:pt idx="25">
                  <c:v>-22.1</c:v>
                </c:pt>
                <c:pt idx="26">
                  <c:v>-20</c:v>
                </c:pt>
                <c:pt idx="27">
                  <c:v>11.8</c:v>
                </c:pt>
                <c:pt idx="28">
                  <c:v>13.9</c:v>
                </c:pt>
                <c:pt idx="29">
                  <c:v>14.1</c:v>
                </c:pt>
                <c:pt idx="30">
                  <c:v>14.1</c:v>
                </c:pt>
                <c:pt idx="31">
                  <c:v>14.3</c:v>
                </c:pt>
                <c:pt idx="32">
                  <c:v>14.4</c:v>
                </c:pt>
                <c:pt idx="33">
                  <c:v>16.100000000000001</c:v>
                </c:pt>
                <c:pt idx="34">
                  <c:v>16.100000000000001</c:v>
                </c:pt>
                <c:pt idx="35">
                  <c:v>18.7</c:v>
                </c:pt>
                <c:pt idx="36">
                  <c:v>16.7</c:v>
                </c:pt>
                <c:pt idx="37">
                  <c:v>16.5</c:v>
                </c:pt>
                <c:pt idx="38">
                  <c:v>18.100000000000001</c:v>
                </c:pt>
                <c:pt idx="39">
                  <c:v>6.9</c:v>
                </c:pt>
                <c:pt idx="40">
                  <c:v>7.2</c:v>
                </c:pt>
                <c:pt idx="41">
                  <c:v>4.7</c:v>
                </c:pt>
                <c:pt idx="42">
                  <c:v>4.3</c:v>
                </c:pt>
                <c:pt idx="43">
                  <c:v>-0.6</c:v>
                </c:pt>
                <c:pt idx="44">
                  <c:v>-5.6</c:v>
                </c:pt>
                <c:pt idx="45">
                  <c:v>-5.8</c:v>
                </c:pt>
                <c:pt idx="46">
                  <c:v>-4.5</c:v>
                </c:pt>
                <c:pt idx="47">
                  <c:v>-6.3</c:v>
                </c:pt>
                <c:pt idx="48">
                  <c:v>-10.1</c:v>
                </c:pt>
                <c:pt idx="49">
                  <c:v>-9.9</c:v>
                </c:pt>
                <c:pt idx="50">
                  <c:v>-11</c:v>
                </c:pt>
                <c:pt idx="51">
                  <c:v>-17.899999999999999</c:v>
                </c:pt>
                <c:pt idx="52">
                  <c:v>-19.100000000000001</c:v>
                </c:pt>
                <c:pt idx="53">
                  <c:v>-20.100000000000001</c:v>
                </c:pt>
                <c:pt idx="54">
                  <c:v>-20.9</c:v>
                </c:pt>
                <c:pt idx="55">
                  <c:v>-25.2</c:v>
                </c:pt>
                <c:pt idx="56">
                  <c:v>-26.7</c:v>
                </c:pt>
                <c:pt idx="57">
                  <c:v>-27.1</c:v>
                </c:pt>
                <c:pt idx="58">
                  <c:v>-27.3</c:v>
                </c:pt>
                <c:pt idx="59">
                  <c:v>-28.8</c:v>
                </c:pt>
                <c:pt idx="60">
                  <c:v>-32.799999999999997</c:v>
                </c:pt>
                <c:pt idx="61">
                  <c:v>-29.5</c:v>
                </c:pt>
                <c:pt idx="62">
                  <c:v>-36.1</c:v>
                </c:pt>
                <c:pt idx="63">
                  <c:v>-45.3</c:v>
                </c:pt>
                <c:pt idx="64">
                  <c:v>-48.1</c:v>
                </c:pt>
                <c:pt idx="65">
                  <c:v>-56.8</c:v>
                </c:pt>
                <c:pt idx="66">
                  <c:v>-58.1</c:v>
                </c:pt>
                <c:pt idx="67">
                  <c:v>-57.5</c:v>
                </c:pt>
                <c:pt idx="68">
                  <c:v>-58</c:v>
                </c:pt>
                <c:pt idx="69">
                  <c:v>-58</c:v>
                </c:pt>
                <c:pt idx="70">
                  <c:v>-56.2</c:v>
                </c:pt>
                <c:pt idx="71">
                  <c:v>-26.8</c:v>
                </c:pt>
                <c:pt idx="72">
                  <c:v>-27.8</c:v>
                </c:pt>
                <c:pt idx="73">
                  <c:v>-28.2</c:v>
                </c:pt>
                <c:pt idx="74">
                  <c:v>-33.6</c:v>
                </c:pt>
                <c:pt idx="75">
                  <c:v>-31.1</c:v>
                </c:pt>
                <c:pt idx="76">
                  <c:v>-37.299999999999997</c:v>
                </c:pt>
                <c:pt idx="77">
                  <c:v>-39</c:v>
                </c:pt>
                <c:pt idx="78">
                  <c:v>-40.299999999999997</c:v>
                </c:pt>
                <c:pt idx="79">
                  <c:v>-41.4</c:v>
                </c:pt>
                <c:pt idx="80">
                  <c:v>-41.9</c:v>
                </c:pt>
                <c:pt idx="81">
                  <c:v>-43.6</c:v>
                </c:pt>
                <c:pt idx="82">
                  <c:v>-36.4</c:v>
                </c:pt>
                <c:pt idx="83">
                  <c:v>-43.3</c:v>
                </c:pt>
                <c:pt idx="84">
                  <c:v>-39.5</c:v>
                </c:pt>
                <c:pt idx="85">
                  <c:v>-40.4</c:v>
                </c:pt>
                <c:pt idx="86">
                  <c:v>-50.9</c:v>
                </c:pt>
                <c:pt idx="87">
                  <c:v>-50.2</c:v>
                </c:pt>
                <c:pt idx="88">
                  <c:v>-56.6</c:v>
                </c:pt>
                <c:pt idx="89">
                  <c:v>-56.3</c:v>
                </c:pt>
                <c:pt idx="90">
                  <c:v>-56.2</c:v>
                </c:pt>
                <c:pt idx="91">
                  <c:v>-59.9</c:v>
                </c:pt>
                <c:pt idx="92">
                  <c:v>-60.4</c:v>
                </c:pt>
                <c:pt idx="93">
                  <c:v>-59.9</c:v>
                </c:pt>
                <c:pt idx="94">
                  <c:v>-60.3</c:v>
                </c:pt>
                <c:pt idx="95">
                  <c:v>-59.5</c:v>
                </c:pt>
                <c:pt idx="96">
                  <c:v>-58.9</c:v>
                </c:pt>
                <c:pt idx="97">
                  <c:v>-59</c:v>
                </c:pt>
                <c:pt idx="98">
                  <c:v>-59</c:v>
                </c:pt>
                <c:pt idx="99">
                  <c:v>-57.1</c:v>
                </c:pt>
                <c:pt idx="100">
                  <c:v>-50.8</c:v>
                </c:pt>
                <c:pt idx="101">
                  <c:v>-50.9</c:v>
                </c:pt>
                <c:pt idx="102">
                  <c:v>-51.4</c:v>
                </c:pt>
                <c:pt idx="103">
                  <c:v>-51.6</c:v>
                </c:pt>
                <c:pt idx="104">
                  <c:v>-51.5</c:v>
                </c:pt>
                <c:pt idx="105">
                  <c:v>-55.9</c:v>
                </c:pt>
                <c:pt idx="106">
                  <c:v>-49.7</c:v>
                </c:pt>
                <c:pt idx="107">
                  <c:v>-48.3</c:v>
                </c:pt>
                <c:pt idx="108">
                  <c:v>-49</c:v>
                </c:pt>
                <c:pt idx="109">
                  <c:v>-53.4</c:v>
                </c:pt>
                <c:pt idx="110">
                  <c:v>-55.7</c:v>
                </c:pt>
                <c:pt idx="111">
                  <c:v>-52.9</c:v>
                </c:pt>
                <c:pt idx="112">
                  <c:v>-53.4</c:v>
                </c:pt>
                <c:pt idx="113">
                  <c:v>-45.7</c:v>
                </c:pt>
                <c:pt idx="114">
                  <c:v>-26.7</c:v>
                </c:pt>
                <c:pt idx="115">
                  <c:v>-27.3</c:v>
                </c:pt>
                <c:pt idx="116">
                  <c:v>-26</c:v>
                </c:pt>
                <c:pt idx="117">
                  <c:v>-25.7</c:v>
                </c:pt>
                <c:pt idx="118">
                  <c:v>-25.4</c:v>
                </c:pt>
                <c:pt idx="119">
                  <c:v>-25.2</c:v>
                </c:pt>
                <c:pt idx="120">
                  <c:v>-25.4</c:v>
                </c:pt>
                <c:pt idx="121">
                  <c:v>-25.9</c:v>
                </c:pt>
                <c:pt idx="122">
                  <c:v>-25.7</c:v>
                </c:pt>
                <c:pt idx="123">
                  <c:v>-25.6</c:v>
                </c:pt>
                <c:pt idx="124">
                  <c:v>-25.5</c:v>
                </c:pt>
                <c:pt idx="125">
                  <c:v>-25.4</c:v>
                </c:pt>
                <c:pt idx="126">
                  <c:v>-21.6</c:v>
                </c:pt>
                <c:pt idx="127">
                  <c:v>-11.7</c:v>
                </c:pt>
                <c:pt idx="128">
                  <c:v>-8.5</c:v>
                </c:pt>
                <c:pt idx="129">
                  <c:v>-10.4</c:v>
                </c:pt>
                <c:pt idx="130">
                  <c:v>-14</c:v>
                </c:pt>
                <c:pt idx="131">
                  <c:v>-14.2</c:v>
                </c:pt>
                <c:pt idx="132">
                  <c:v>-16.2</c:v>
                </c:pt>
                <c:pt idx="133">
                  <c:v>-13.7</c:v>
                </c:pt>
                <c:pt idx="134">
                  <c:v>-13.4</c:v>
                </c:pt>
                <c:pt idx="135">
                  <c:v>-14.2</c:v>
                </c:pt>
                <c:pt idx="136">
                  <c:v>-9.8000000000000007</c:v>
                </c:pt>
                <c:pt idx="137">
                  <c:v>23.3</c:v>
                </c:pt>
                <c:pt idx="138">
                  <c:v>23.8</c:v>
                </c:pt>
                <c:pt idx="139">
                  <c:v>25.1</c:v>
                </c:pt>
                <c:pt idx="140">
                  <c:v>25.1</c:v>
                </c:pt>
                <c:pt idx="141">
                  <c:v>25.4</c:v>
                </c:pt>
                <c:pt idx="142">
                  <c:v>25.6</c:v>
                </c:pt>
                <c:pt idx="143">
                  <c:v>27.9</c:v>
                </c:pt>
                <c:pt idx="144">
                  <c:v>28.1</c:v>
                </c:pt>
                <c:pt idx="145">
                  <c:v>28.2</c:v>
                </c:pt>
                <c:pt idx="146">
                  <c:v>26.1</c:v>
                </c:pt>
                <c:pt idx="147">
                  <c:v>26.1</c:v>
                </c:pt>
                <c:pt idx="148">
                  <c:v>27.5</c:v>
                </c:pt>
                <c:pt idx="149">
                  <c:v>27.1</c:v>
                </c:pt>
                <c:pt idx="150">
                  <c:v>26.7</c:v>
                </c:pt>
                <c:pt idx="151">
                  <c:v>27.5</c:v>
                </c:pt>
                <c:pt idx="152">
                  <c:v>20.9</c:v>
                </c:pt>
                <c:pt idx="153">
                  <c:v>20.3</c:v>
                </c:pt>
                <c:pt idx="154">
                  <c:v>21.7</c:v>
                </c:pt>
                <c:pt idx="155">
                  <c:v>26</c:v>
                </c:pt>
                <c:pt idx="156">
                  <c:v>26</c:v>
                </c:pt>
                <c:pt idx="157">
                  <c:v>17.600000000000001</c:v>
                </c:pt>
                <c:pt idx="158">
                  <c:v>17.600000000000001</c:v>
                </c:pt>
                <c:pt idx="159">
                  <c:v>18.5</c:v>
                </c:pt>
                <c:pt idx="160">
                  <c:v>19.8</c:v>
                </c:pt>
                <c:pt idx="161">
                  <c:v>20.100000000000001</c:v>
                </c:pt>
                <c:pt idx="162">
                  <c:v>20.3</c:v>
                </c:pt>
                <c:pt idx="163">
                  <c:v>19.899999999999999</c:v>
                </c:pt>
                <c:pt idx="164">
                  <c:v>19.8</c:v>
                </c:pt>
                <c:pt idx="165">
                  <c:v>24.2</c:v>
                </c:pt>
                <c:pt idx="166">
                  <c:v>25</c:v>
                </c:pt>
                <c:pt idx="167">
                  <c:v>25.7</c:v>
                </c:pt>
                <c:pt idx="168">
                  <c:v>25.8</c:v>
                </c:pt>
                <c:pt idx="169">
                  <c:v>27</c:v>
                </c:pt>
                <c:pt idx="170">
                  <c:v>27.2</c:v>
                </c:pt>
                <c:pt idx="171">
                  <c:v>29.3</c:v>
                </c:pt>
                <c:pt idx="172">
                  <c:v>28.7</c:v>
                </c:pt>
                <c:pt idx="173">
                  <c:v>29.9</c:v>
                </c:pt>
                <c:pt idx="174">
                  <c:v>15.5</c:v>
                </c:pt>
                <c:pt idx="175">
                  <c:v>28.7</c:v>
                </c:pt>
                <c:pt idx="176">
                  <c:v>31.6</c:v>
                </c:pt>
                <c:pt idx="177">
                  <c:v>32.700000000000003</c:v>
                </c:pt>
                <c:pt idx="178">
                  <c:v>34</c:v>
                </c:pt>
                <c:pt idx="179">
                  <c:v>29.6</c:v>
                </c:pt>
                <c:pt idx="180">
                  <c:v>32.4</c:v>
                </c:pt>
                <c:pt idx="181">
                  <c:v>33</c:v>
                </c:pt>
                <c:pt idx="182">
                  <c:v>33.5</c:v>
                </c:pt>
                <c:pt idx="183">
                  <c:v>34.1</c:v>
                </c:pt>
                <c:pt idx="184">
                  <c:v>31.3</c:v>
                </c:pt>
                <c:pt idx="185">
                  <c:v>34.6</c:v>
                </c:pt>
                <c:pt idx="186">
                  <c:v>34.9</c:v>
                </c:pt>
                <c:pt idx="187">
                  <c:v>35.5</c:v>
                </c:pt>
                <c:pt idx="188">
                  <c:v>36</c:v>
                </c:pt>
                <c:pt idx="189">
                  <c:v>36.4</c:v>
                </c:pt>
                <c:pt idx="190">
                  <c:v>36.6</c:v>
                </c:pt>
                <c:pt idx="191">
                  <c:v>40.700000000000003</c:v>
                </c:pt>
                <c:pt idx="192">
                  <c:v>34.1</c:v>
                </c:pt>
                <c:pt idx="193">
                  <c:v>40.299999999999997</c:v>
                </c:pt>
                <c:pt idx="194">
                  <c:v>37</c:v>
                </c:pt>
                <c:pt idx="195">
                  <c:v>42.8</c:v>
                </c:pt>
                <c:pt idx="196">
                  <c:v>41.8</c:v>
                </c:pt>
                <c:pt idx="197">
                  <c:v>43.9</c:v>
                </c:pt>
                <c:pt idx="198">
                  <c:v>44.7</c:v>
                </c:pt>
                <c:pt idx="199">
                  <c:v>46.7</c:v>
                </c:pt>
                <c:pt idx="200">
                  <c:v>40.5</c:v>
                </c:pt>
                <c:pt idx="201">
                  <c:v>53.8</c:v>
                </c:pt>
                <c:pt idx="202">
                  <c:v>54.3</c:v>
                </c:pt>
                <c:pt idx="203">
                  <c:v>50</c:v>
                </c:pt>
                <c:pt idx="204">
                  <c:v>51.1</c:v>
                </c:pt>
                <c:pt idx="205">
                  <c:v>51.2</c:v>
                </c:pt>
                <c:pt idx="206">
                  <c:v>51.4</c:v>
                </c:pt>
                <c:pt idx="207">
                  <c:v>56.2</c:v>
                </c:pt>
                <c:pt idx="208">
                  <c:v>54.7</c:v>
                </c:pt>
                <c:pt idx="209">
                  <c:v>51.4</c:v>
                </c:pt>
                <c:pt idx="210">
                  <c:v>50.1</c:v>
                </c:pt>
                <c:pt idx="211">
                  <c:v>57.1</c:v>
                </c:pt>
                <c:pt idx="212">
                  <c:v>54.8</c:v>
                </c:pt>
                <c:pt idx="213">
                  <c:v>55.3</c:v>
                </c:pt>
                <c:pt idx="214">
                  <c:v>51.3</c:v>
                </c:pt>
                <c:pt idx="215">
                  <c:v>37.299999999999997</c:v>
                </c:pt>
                <c:pt idx="216">
                  <c:v>35.200000000000003</c:v>
                </c:pt>
                <c:pt idx="217">
                  <c:v>47.1</c:v>
                </c:pt>
                <c:pt idx="218">
                  <c:v>44.7</c:v>
                </c:pt>
                <c:pt idx="219">
                  <c:v>42</c:v>
                </c:pt>
                <c:pt idx="220">
                  <c:v>41.4</c:v>
                </c:pt>
                <c:pt idx="221">
                  <c:v>34.799999999999997</c:v>
                </c:pt>
                <c:pt idx="222">
                  <c:v>34.299999999999997</c:v>
                </c:pt>
                <c:pt idx="223">
                  <c:v>34.5</c:v>
                </c:pt>
                <c:pt idx="224">
                  <c:v>34.700000000000003</c:v>
                </c:pt>
                <c:pt idx="225">
                  <c:v>34.6</c:v>
                </c:pt>
                <c:pt idx="226">
                  <c:v>34.6</c:v>
                </c:pt>
                <c:pt idx="227">
                  <c:v>22.3</c:v>
                </c:pt>
                <c:pt idx="228">
                  <c:v>21.1</c:v>
                </c:pt>
                <c:pt idx="229">
                  <c:v>20.9</c:v>
                </c:pt>
                <c:pt idx="230">
                  <c:v>20.7</c:v>
                </c:pt>
                <c:pt idx="231">
                  <c:v>20.6</c:v>
                </c:pt>
                <c:pt idx="232">
                  <c:v>22.5</c:v>
                </c:pt>
                <c:pt idx="233">
                  <c:v>9</c:v>
                </c:pt>
                <c:pt idx="234">
                  <c:v>7</c:v>
                </c:pt>
                <c:pt idx="235">
                  <c:v>4.4000000000000004</c:v>
                </c:pt>
                <c:pt idx="236">
                  <c:v>-1.1000000000000001</c:v>
                </c:pt>
                <c:pt idx="237">
                  <c:v>-1.3</c:v>
                </c:pt>
                <c:pt idx="238">
                  <c:v>-9.1999999999999993</c:v>
                </c:pt>
                <c:pt idx="239">
                  <c:v>-10.1</c:v>
                </c:pt>
                <c:pt idx="240">
                  <c:v>-10.5</c:v>
                </c:pt>
                <c:pt idx="241">
                  <c:v>-4.7</c:v>
                </c:pt>
                <c:pt idx="242">
                  <c:v>-11.4</c:v>
                </c:pt>
                <c:pt idx="243">
                  <c:v>-9.5</c:v>
                </c:pt>
                <c:pt idx="244">
                  <c:v>-12.4</c:v>
                </c:pt>
                <c:pt idx="245">
                  <c:v>-13.2</c:v>
                </c:pt>
                <c:pt idx="246">
                  <c:v>-13.9</c:v>
                </c:pt>
                <c:pt idx="247">
                  <c:v>-14.4</c:v>
                </c:pt>
                <c:pt idx="248">
                  <c:v>-16.5</c:v>
                </c:pt>
                <c:pt idx="249">
                  <c:v>-14.8</c:v>
                </c:pt>
                <c:pt idx="250">
                  <c:v>-15.9</c:v>
                </c:pt>
                <c:pt idx="251">
                  <c:v>-16</c:v>
                </c:pt>
                <c:pt idx="252">
                  <c:v>-17.5</c:v>
                </c:pt>
                <c:pt idx="253">
                  <c:v>-17.399999999999999</c:v>
                </c:pt>
                <c:pt idx="254">
                  <c:v>-31.3</c:v>
                </c:pt>
                <c:pt idx="255">
                  <c:v>-30.4</c:v>
                </c:pt>
                <c:pt idx="256">
                  <c:v>-40</c:v>
                </c:pt>
                <c:pt idx="257">
                  <c:v>-40.5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F41-42C3-89D3-B66FC675E9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009472"/>
        <c:axId val="648016000"/>
      </c:lineChart>
      <c:dateAx>
        <c:axId val="648009472"/>
        <c:scaling>
          <c:orientation val="minMax"/>
        </c:scaling>
        <c:delete val="0"/>
        <c:axPos val="b"/>
        <c:numFmt formatCode="yyyy\-mm\-dd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16000"/>
        <c:crosses val="autoZero"/>
        <c:auto val="1"/>
        <c:lblOffset val="100"/>
        <c:baseTimeUnit val="days"/>
      </c:dateAx>
      <c:valAx>
        <c:axId val="648016000"/>
        <c:scaling>
          <c:orientation val="minMax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0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4312772759075224E-2"/>
          <c:y val="0.11247935471480699"/>
          <c:w val="0.91791676813594181"/>
          <c:h val="0.62852928749759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市场表现!$AF$14</c:f>
              <c:strCache>
                <c:ptCount val="1"/>
                <c:pt idx="0">
                  <c:v>中国:新成立基金份额:偏股型</c:v>
                </c:pt>
              </c:strCache>
            </c:strRef>
          </c:tx>
          <c:spPr>
            <a:solidFill>
              <a:srgbClr val="002060"/>
            </a:solidFill>
            <a:ln w="12700">
              <a:solidFill>
                <a:srgbClr val="002060"/>
              </a:solidFill>
            </a:ln>
            <a:effectLst/>
          </c:spPr>
          <c:invertIfNegative val="0"/>
          <c:cat>
            <c:numRef>
              <c:f>市场表现!$AE$17:$AE$1205</c:f>
              <c:numCache>
                <c:formatCode>yyyy\-mm\-dd</c:formatCode>
                <c:ptCount val="1189"/>
                <c:pt idx="0">
                  <c:v>45664</c:v>
                </c:pt>
                <c:pt idx="1">
                  <c:v>45663</c:v>
                </c:pt>
                <c:pt idx="2">
                  <c:v>45660</c:v>
                </c:pt>
                <c:pt idx="3">
                  <c:v>45659</c:v>
                </c:pt>
                <c:pt idx="4">
                  <c:v>45657</c:v>
                </c:pt>
                <c:pt idx="5">
                  <c:v>45656</c:v>
                </c:pt>
                <c:pt idx="6">
                  <c:v>45653</c:v>
                </c:pt>
                <c:pt idx="7">
                  <c:v>45652</c:v>
                </c:pt>
                <c:pt idx="8">
                  <c:v>45651</c:v>
                </c:pt>
                <c:pt idx="9">
                  <c:v>45650</c:v>
                </c:pt>
                <c:pt idx="10">
                  <c:v>45649</c:v>
                </c:pt>
                <c:pt idx="11">
                  <c:v>45646</c:v>
                </c:pt>
                <c:pt idx="12">
                  <c:v>45645</c:v>
                </c:pt>
                <c:pt idx="13">
                  <c:v>45644</c:v>
                </c:pt>
                <c:pt idx="14">
                  <c:v>45643</c:v>
                </c:pt>
                <c:pt idx="15">
                  <c:v>45642</c:v>
                </c:pt>
                <c:pt idx="16">
                  <c:v>45638</c:v>
                </c:pt>
                <c:pt idx="17">
                  <c:v>45637</c:v>
                </c:pt>
                <c:pt idx="18">
                  <c:v>45636</c:v>
                </c:pt>
                <c:pt idx="19">
                  <c:v>45632</c:v>
                </c:pt>
                <c:pt idx="20">
                  <c:v>45630</c:v>
                </c:pt>
                <c:pt idx="21">
                  <c:v>45629</c:v>
                </c:pt>
                <c:pt idx="22">
                  <c:v>45625</c:v>
                </c:pt>
                <c:pt idx="23">
                  <c:v>45623</c:v>
                </c:pt>
                <c:pt idx="24">
                  <c:v>45622</c:v>
                </c:pt>
                <c:pt idx="25">
                  <c:v>45621</c:v>
                </c:pt>
                <c:pt idx="26">
                  <c:v>45618</c:v>
                </c:pt>
                <c:pt idx="27">
                  <c:v>45617</c:v>
                </c:pt>
                <c:pt idx="28">
                  <c:v>45616</c:v>
                </c:pt>
                <c:pt idx="29">
                  <c:v>45615</c:v>
                </c:pt>
                <c:pt idx="30">
                  <c:v>45614</c:v>
                </c:pt>
                <c:pt idx="31">
                  <c:v>45611</c:v>
                </c:pt>
                <c:pt idx="32">
                  <c:v>45609</c:v>
                </c:pt>
                <c:pt idx="33">
                  <c:v>45608</c:v>
                </c:pt>
                <c:pt idx="34">
                  <c:v>45607</c:v>
                </c:pt>
                <c:pt idx="35">
                  <c:v>45604</c:v>
                </c:pt>
                <c:pt idx="36">
                  <c:v>45603</c:v>
                </c:pt>
                <c:pt idx="37">
                  <c:v>45602</c:v>
                </c:pt>
                <c:pt idx="38">
                  <c:v>45601</c:v>
                </c:pt>
                <c:pt idx="39">
                  <c:v>45600</c:v>
                </c:pt>
                <c:pt idx="40">
                  <c:v>45597</c:v>
                </c:pt>
                <c:pt idx="41">
                  <c:v>45596</c:v>
                </c:pt>
                <c:pt idx="42">
                  <c:v>45595</c:v>
                </c:pt>
                <c:pt idx="43">
                  <c:v>45594</c:v>
                </c:pt>
                <c:pt idx="44">
                  <c:v>45593</c:v>
                </c:pt>
                <c:pt idx="45">
                  <c:v>45590</c:v>
                </c:pt>
                <c:pt idx="46">
                  <c:v>45589</c:v>
                </c:pt>
                <c:pt idx="47">
                  <c:v>45587</c:v>
                </c:pt>
                <c:pt idx="48">
                  <c:v>45583</c:v>
                </c:pt>
                <c:pt idx="49">
                  <c:v>45581</c:v>
                </c:pt>
                <c:pt idx="50">
                  <c:v>45580</c:v>
                </c:pt>
                <c:pt idx="51">
                  <c:v>45576</c:v>
                </c:pt>
                <c:pt idx="52">
                  <c:v>45575</c:v>
                </c:pt>
                <c:pt idx="53">
                  <c:v>45574</c:v>
                </c:pt>
                <c:pt idx="54">
                  <c:v>45573</c:v>
                </c:pt>
                <c:pt idx="55">
                  <c:v>45562</c:v>
                </c:pt>
                <c:pt idx="56">
                  <c:v>45561</c:v>
                </c:pt>
                <c:pt idx="57">
                  <c:v>45560</c:v>
                </c:pt>
                <c:pt idx="58">
                  <c:v>45559</c:v>
                </c:pt>
                <c:pt idx="59">
                  <c:v>45555</c:v>
                </c:pt>
                <c:pt idx="60">
                  <c:v>45554</c:v>
                </c:pt>
                <c:pt idx="61">
                  <c:v>45553</c:v>
                </c:pt>
                <c:pt idx="62">
                  <c:v>45548</c:v>
                </c:pt>
                <c:pt idx="63">
                  <c:v>45547</c:v>
                </c:pt>
                <c:pt idx="64">
                  <c:v>45546</c:v>
                </c:pt>
                <c:pt idx="65">
                  <c:v>45545</c:v>
                </c:pt>
                <c:pt idx="66">
                  <c:v>45541</c:v>
                </c:pt>
                <c:pt idx="67">
                  <c:v>45540</c:v>
                </c:pt>
                <c:pt idx="68">
                  <c:v>45539</c:v>
                </c:pt>
                <c:pt idx="69">
                  <c:v>45538</c:v>
                </c:pt>
                <c:pt idx="70">
                  <c:v>45537</c:v>
                </c:pt>
                <c:pt idx="71">
                  <c:v>45534</c:v>
                </c:pt>
                <c:pt idx="72">
                  <c:v>45533</c:v>
                </c:pt>
                <c:pt idx="73">
                  <c:v>45532</c:v>
                </c:pt>
                <c:pt idx="74">
                  <c:v>45531</c:v>
                </c:pt>
                <c:pt idx="75">
                  <c:v>45530</c:v>
                </c:pt>
                <c:pt idx="76">
                  <c:v>45527</c:v>
                </c:pt>
                <c:pt idx="77">
                  <c:v>45526</c:v>
                </c:pt>
                <c:pt idx="78">
                  <c:v>45525</c:v>
                </c:pt>
                <c:pt idx="79">
                  <c:v>45524</c:v>
                </c:pt>
                <c:pt idx="80">
                  <c:v>45520</c:v>
                </c:pt>
                <c:pt idx="81">
                  <c:v>45518</c:v>
                </c:pt>
                <c:pt idx="82">
                  <c:v>45517</c:v>
                </c:pt>
                <c:pt idx="83">
                  <c:v>45512</c:v>
                </c:pt>
                <c:pt idx="84">
                  <c:v>45511</c:v>
                </c:pt>
                <c:pt idx="85">
                  <c:v>45510</c:v>
                </c:pt>
                <c:pt idx="86">
                  <c:v>45506</c:v>
                </c:pt>
                <c:pt idx="87">
                  <c:v>45505</c:v>
                </c:pt>
                <c:pt idx="88">
                  <c:v>45504</c:v>
                </c:pt>
                <c:pt idx="89">
                  <c:v>45503</c:v>
                </c:pt>
                <c:pt idx="90">
                  <c:v>45497</c:v>
                </c:pt>
                <c:pt idx="91">
                  <c:v>45496</c:v>
                </c:pt>
                <c:pt idx="92">
                  <c:v>45495</c:v>
                </c:pt>
                <c:pt idx="93">
                  <c:v>45492</c:v>
                </c:pt>
                <c:pt idx="94">
                  <c:v>45490</c:v>
                </c:pt>
                <c:pt idx="95">
                  <c:v>45489</c:v>
                </c:pt>
                <c:pt idx="96">
                  <c:v>45484</c:v>
                </c:pt>
                <c:pt idx="97">
                  <c:v>45483</c:v>
                </c:pt>
                <c:pt idx="98">
                  <c:v>45482</c:v>
                </c:pt>
                <c:pt idx="99">
                  <c:v>45481</c:v>
                </c:pt>
                <c:pt idx="100">
                  <c:v>45478</c:v>
                </c:pt>
                <c:pt idx="101">
                  <c:v>45476</c:v>
                </c:pt>
                <c:pt idx="102">
                  <c:v>45475</c:v>
                </c:pt>
                <c:pt idx="103">
                  <c:v>45471</c:v>
                </c:pt>
                <c:pt idx="104">
                  <c:v>45470</c:v>
                </c:pt>
                <c:pt idx="105">
                  <c:v>45469</c:v>
                </c:pt>
                <c:pt idx="106">
                  <c:v>45468</c:v>
                </c:pt>
                <c:pt idx="107">
                  <c:v>45467</c:v>
                </c:pt>
                <c:pt idx="108">
                  <c:v>45464</c:v>
                </c:pt>
                <c:pt idx="109">
                  <c:v>45463</c:v>
                </c:pt>
                <c:pt idx="110">
                  <c:v>45462</c:v>
                </c:pt>
                <c:pt idx="111">
                  <c:v>45461</c:v>
                </c:pt>
                <c:pt idx="112">
                  <c:v>45460</c:v>
                </c:pt>
                <c:pt idx="113">
                  <c:v>45457</c:v>
                </c:pt>
                <c:pt idx="114">
                  <c:v>45456</c:v>
                </c:pt>
                <c:pt idx="115">
                  <c:v>45455</c:v>
                </c:pt>
                <c:pt idx="116">
                  <c:v>45450</c:v>
                </c:pt>
                <c:pt idx="117">
                  <c:v>45449</c:v>
                </c:pt>
                <c:pt idx="118">
                  <c:v>45448</c:v>
                </c:pt>
                <c:pt idx="119">
                  <c:v>45447</c:v>
                </c:pt>
                <c:pt idx="120">
                  <c:v>45443</c:v>
                </c:pt>
                <c:pt idx="121">
                  <c:v>45442</c:v>
                </c:pt>
                <c:pt idx="122">
                  <c:v>45441</c:v>
                </c:pt>
                <c:pt idx="123">
                  <c:v>45440</c:v>
                </c:pt>
                <c:pt idx="124">
                  <c:v>45439</c:v>
                </c:pt>
                <c:pt idx="125">
                  <c:v>45436</c:v>
                </c:pt>
                <c:pt idx="126">
                  <c:v>45435</c:v>
                </c:pt>
                <c:pt idx="127">
                  <c:v>45434</c:v>
                </c:pt>
                <c:pt idx="128">
                  <c:v>45433</c:v>
                </c:pt>
                <c:pt idx="129">
                  <c:v>45429</c:v>
                </c:pt>
                <c:pt idx="130">
                  <c:v>45428</c:v>
                </c:pt>
                <c:pt idx="131">
                  <c:v>45427</c:v>
                </c:pt>
                <c:pt idx="132">
                  <c:v>45426</c:v>
                </c:pt>
                <c:pt idx="133">
                  <c:v>45422</c:v>
                </c:pt>
                <c:pt idx="134">
                  <c:v>45421</c:v>
                </c:pt>
                <c:pt idx="135">
                  <c:v>45420</c:v>
                </c:pt>
                <c:pt idx="136">
                  <c:v>45419</c:v>
                </c:pt>
                <c:pt idx="137">
                  <c:v>45418</c:v>
                </c:pt>
                <c:pt idx="138">
                  <c:v>45412</c:v>
                </c:pt>
                <c:pt idx="139">
                  <c:v>45411</c:v>
                </c:pt>
                <c:pt idx="140">
                  <c:v>45408</c:v>
                </c:pt>
                <c:pt idx="141">
                  <c:v>45407</c:v>
                </c:pt>
                <c:pt idx="142">
                  <c:v>45406</c:v>
                </c:pt>
                <c:pt idx="143">
                  <c:v>45405</c:v>
                </c:pt>
                <c:pt idx="144">
                  <c:v>45404</c:v>
                </c:pt>
                <c:pt idx="145">
                  <c:v>45401</c:v>
                </c:pt>
                <c:pt idx="146">
                  <c:v>45400</c:v>
                </c:pt>
                <c:pt idx="147">
                  <c:v>45399</c:v>
                </c:pt>
                <c:pt idx="148">
                  <c:v>45398</c:v>
                </c:pt>
                <c:pt idx="149">
                  <c:v>45397</c:v>
                </c:pt>
                <c:pt idx="150">
                  <c:v>45394</c:v>
                </c:pt>
                <c:pt idx="151">
                  <c:v>45393</c:v>
                </c:pt>
                <c:pt idx="152">
                  <c:v>45391</c:v>
                </c:pt>
                <c:pt idx="153">
                  <c:v>45390</c:v>
                </c:pt>
                <c:pt idx="154">
                  <c:v>45385</c:v>
                </c:pt>
                <c:pt idx="155">
                  <c:v>45384</c:v>
                </c:pt>
                <c:pt idx="156">
                  <c:v>45383</c:v>
                </c:pt>
                <c:pt idx="157">
                  <c:v>45380</c:v>
                </c:pt>
                <c:pt idx="158">
                  <c:v>45379</c:v>
                </c:pt>
                <c:pt idx="159">
                  <c:v>45378</c:v>
                </c:pt>
                <c:pt idx="160">
                  <c:v>45377</c:v>
                </c:pt>
                <c:pt idx="161">
                  <c:v>45376</c:v>
                </c:pt>
                <c:pt idx="162">
                  <c:v>45373</c:v>
                </c:pt>
                <c:pt idx="163">
                  <c:v>45371</c:v>
                </c:pt>
                <c:pt idx="164">
                  <c:v>45370</c:v>
                </c:pt>
                <c:pt idx="165">
                  <c:v>45369</c:v>
                </c:pt>
                <c:pt idx="166">
                  <c:v>45366</c:v>
                </c:pt>
                <c:pt idx="167">
                  <c:v>45365</c:v>
                </c:pt>
                <c:pt idx="168">
                  <c:v>45364</c:v>
                </c:pt>
                <c:pt idx="169">
                  <c:v>45363</c:v>
                </c:pt>
                <c:pt idx="170">
                  <c:v>45358</c:v>
                </c:pt>
                <c:pt idx="171">
                  <c:v>45357</c:v>
                </c:pt>
                <c:pt idx="172">
                  <c:v>45356</c:v>
                </c:pt>
                <c:pt idx="173">
                  <c:v>45355</c:v>
                </c:pt>
                <c:pt idx="174">
                  <c:v>45351</c:v>
                </c:pt>
                <c:pt idx="175">
                  <c:v>45350</c:v>
                </c:pt>
                <c:pt idx="176">
                  <c:v>45349</c:v>
                </c:pt>
                <c:pt idx="177">
                  <c:v>45348</c:v>
                </c:pt>
                <c:pt idx="178">
                  <c:v>45342</c:v>
                </c:pt>
                <c:pt idx="179">
                  <c:v>45330</c:v>
                </c:pt>
                <c:pt idx="180">
                  <c:v>45329</c:v>
                </c:pt>
                <c:pt idx="181">
                  <c:v>45328</c:v>
                </c:pt>
                <c:pt idx="182">
                  <c:v>45327</c:v>
                </c:pt>
                <c:pt idx="183">
                  <c:v>45324</c:v>
                </c:pt>
                <c:pt idx="184">
                  <c:v>45323</c:v>
                </c:pt>
                <c:pt idx="185">
                  <c:v>45322</c:v>
                </c:pt>
                <c:pt idx="186">
                  <c:v>45321</c:v>
                </c:pt>
                <c:pt idx="187">
                  <c:v>45317</c:v>
                </c:pt>
                <c:pt idx="188">
                  <c:v>45316</c:v>
                </c:pt>
                <c:pt idx="189">
                  <c:v>45315</c:v>
                </c:pt>
                <c:pt idx="190">
                  <c:v>45314</c:v>
                </c:pt>
                <c:pt idx="191">
                  <c:v>45313</c:v>
                </c:pt>
                <c:pt idx="192">
                  <c:v>45310</c:v>
                </c:pt>
                <c:pt idx="193">
                  <c:v>45309</c:v>
                </c:pt>
                <c:pt idx="194">
                  <c:v>45308</c:v>
                </c:pt>
                <c:pt idx="195">
                  <c:v>45307</c:v>
                </c:pt>
                <c:pt idx="196">
                  <c:v>45306</c:v>
                </c:pt>
                <c:pt idx="197">
                  <c:v>45303</c:v>
                </c:pt>
                <c:pt idx="198">
                  <c:v>45302</c:v>
                </c:pt>
                <c:pt idx="199">
                  <c:v>45301</c:v>
                </c:pt>
                <c:pt idx="200">
                  <c:v>45300</c:v>
                </c:pt>
                <c:pt idx="201">
                  <c:v>45296</c:v>
                </c:pt>
                <c:pt idx="202">
                  <c:v>45295</c:v>
                </c:pt>
                <c:pt idx="203">
                  <c:v>45294</c:v>
                </c:pt>
                <c:pt idx="204">
                  <c:v>45293</c:v>
                </c:pt>
                <c:pt idx="205">
                  <c:v>45289</c:v>
                </c:pt>
                <c:pt idx="206">
                  <c:v>45288</c:v>
                </c:pt>
                <c:pt idx="207">
                  <c:v>45287</c:v>
                </c:pt>
                <c:pt idx="208">
                  <c:v>45286</c:v>
                </c:pt>
                <c:pt idx="209">
                  <c:v>45285</c:v>
                </c:pt>
                <c:pt idx="210">
                  <c:v>45282</c:v>
                </c:pt>
                <c:pt idx="211">
                  <c:v>45281</c:v>
                </c:pt>
                <c:pt idx="212">
                  <c:v>45280</c:v>
                </c:pt>
                <c:pt idx="213">
                  <c:v>45279</c:v>
                </c:pt>
                <c:pt idx="214">
                  <c:v>45278</c:v>
                </c:pt>
                <c:pt idx="215">
                  <c:v>45275</c:v>
                </c:pt>
                <c:pt idx="216">
                  <c:v>45273</c:v>
                </c:pt>
                <c:pt idx="217">
                  <c:v>45272</c:v>
                </c:pt>
                <c:pt idx="218">
                  <c:v>45268</c:v>
                </c:pt>
                <c:pt idx="219">
                  <c:v>45267</c:v>
                </c:pt>
                <c:pt idx="220">
                  <c:v>45266</c:v>
                </c:pt>
                <c:pt idx="221">
                  <c:v>45265</c:v>
                </c:pt>
                <c:pt idx="222">
                  <c:v>45264</c:v>
                </c:pt>
                <c:pt idx="223">
                  <c:v>45261</c:v>
                </c:pt>
                <c:pt idx="224">
                  <c:v>45260</c:v>
                </c:pt>
                <c:pt idx="225">
                  <c:v>45259</c:v>
                </c:pt>
                <c:pt idx="226">
                  <c:v>45258</c:v>
                </c:pt>
                <c:pt idx="227">
                  <c:v>45257</c:v>
                </c:pt>
                <c:pt idx="228">
                  <c:v>45254</c:v>
                </c:pt>
                <c:pt idx="229">
                  <c:v>45253</c:v>
                </c:pt>
                <c:pt idx="230">
                  <c:v>45252</c:v>
                </c:pt>
                <c:pt idx="231">
                  <c:v>45251</c:v>
                </c:pt>
                <c:pt idx="232">
                  <c:v>45250</c:v>
                </c:pt>
                <c:pt idx="233">
                  <c:v>45247</c:v>
                </c:pt>
                <c:pt idx="234">
                  <c:v>45246</c:v>
                </c:pt>
                <c:pt idx="235">
                  <c:v>45245</c:v>
                </c:pt>
                <c:pt idx="236">
                  <c:v>45244</c:v>
                </c:pt>
                <c:pt idx="237">
                  <c:v>45240</c:v>
                </c:pt>
                <c:pt idx="238">
                  <c:v>45239</c:v>
                </c:pt>
                <c:pt idx="239">
                  <c:v>45238</c:v>
                </c:pt>
                <c:pt idx="240">
                  <c:v>45237</c:v>
                </c:pt>
                <c:pt idx="241">
                  <c:v>45236</c:v>
                </c:pt>
                <c:pt idx="242">
                  <c:v>45233</c:v>
                </c:pt>
                <c:pt idx="243">
                  <c:v>45232</c:v>
                </c:pt>
                <c:pt idx="244">
                  <c:v>45231</c:v>
                </c:pt>
                <c:pt idx="245">
                  <c:v>45230</c:v>
                </c:pt>
                <c:pt idx="246">
                  <c:v>45229</c:v>
                </c:pt>
                <c:pt idx="247">
                  <c:v>45226</c:v>
                </c:pt>
                <c:pt idx="248">
                  <c:v>45225</c:v>
                </c:pt>
                <c:pt idx="249">
                  <c:v>45223</c:v>
                </c:pt>
                <c:pt idx="250">
                  <c:v>45222</c:v>
                </c:pt>
                <c:pt idx="251">
                  <c:v>45219</c:v>
                </c:pt>
                <c:pt idx="252">
                  <c:v>45218</c:v>
                </c:pt>
                <c:pt idx="253">
                  <c:v>45217</c:v>
                </c:pt>
                <c:pt idx="254">
                  <c:v>45216</c:v>
                </c:pt>
                <c:pt idx="255">
                  <c:v>45215</c:v>
                </c:pt>
                <c:pt idx="256">
                  <c:v>45212</c:v>
                </c:pt>
                <c:pt idx="257">
                  <c:v>45210</c:v>
                </c:pt>
                <c:pt idx="258">
                  <c:v>45209</c:v>
                </c:pt>
                <c:pt idx="259">
                  <c:v>45208</c:v>
                </c:pt>
                <c:pt idx="260">
                  <c:v>45197</c:v>
                </c:pt>
                <c:pt idx="261">
                  <c:v>45196</c:v>
                </c:pt>
                <c:pt idx="262">
                  <c:v>45195</c:v>
                </c:pt>
                <c:pt idx="263">
                  <c:v>45194</c:v>
                </c:pt>
                <c:pt idx="264">
                  <c:v>45191</c:v>
                </c:pt>
                <c:pt idx="265">
                  <c:v>45190</c:v>
                </c:pt>
                <c:pt idx="266">
                  <c:v>45189</c:v>
                </c:pt>
                <c:pt idx="267">
                  <c:v>45188</c:v>
                </c:pt>
                <c:pt idx="268">
                  <c:v>45187</c:v>
                </c:pt>
                <c:pt idx="269">
                  <c:v>45183</c:v>
                </c:pt>
                <c:pt idx="270">
                  <c:v>45182</c:v>
                </c:pt>
                <c:pt idx="271">
                  <c:v>45181</c:v>
                </c:pt>
                <c:pt idx="272">
                  <c:v>45180</c:v>
                </c:pt>
                <c:pt idx="273">
                  <c:v>45177</c:v>
                </c:pt>
                <c:pt idx="274">
                  <c:v>45176</c:v>
                </c:pt>
                <c:pt idx="275">
                  <c:v>45175</c:v>
                </c:pt>
                <c:pt idx="276">
                  <c:v>45174</c:v>
                </c:pt>
                <c:pt idx="277">
                  <c:v>45173</c:v>
                </c:pt>
                <c:pt idx="278">
                  <c:v>45170</c:v>
                </c:pt>
                <c:pt idx="279">
                  <c:v>45169</c:v>
                </c:pt>
                <c:pt idx="280">
                  <c:v>45167</c:v>
                </c:pt>
                <c:pt idx="281">
                  <c:v>45166</c:v>
                </c:pt>
                <c:pt idx="282">
                  <c:v>45163</c:v>
                </c:pt>
                <c:pt idx="283">
                  <c:v>45162</c:v>
                </c:pt>
                <c:pt idx="284">
                  <c:v>45161</c:v>
                </c:pt>
                <c:pt idx="285">
                  <c:v>45160</c:v>
                </c:pt>
                <c:pt idx="286">
                  <c:v>45159</c:v>
                </c:pt>
                <c:pt idx="287">
                  <c:v>45156</c:v>
                </c:pt>
                <c:pt idx="288">
                  <c:v>45155</c:v>
                </c:pt>
                <c:pt idx="289">
                  <c:v>45154</c:v>
                </c:pt>
                <c:pt idx="290">
                  <c:v>45153</c:v>
                </c:pt>
                <c:pt idx="291">
                  <c:v>45149</c:v>
                </c:pt>
                <c:pt idx="292">
                  <c:v>45148</c:v>
                </c:pt>
                <c:pt idx="293">
                  <c:v>45147</c:v>
                </c:pt>
                <c:pt idx="294">
                  <c:v>45146</c:v>
                </c:pt>
                <c:pt idx="295">
                  <c:v>45141</c:v>
                </c:pt>
                <c:pt idx="296">
                  <c:v>45140</c:v>
                </c:pt>
                <c:pt idx="297">
                  <c:v>45139</c:v>
                </c:pt>
                <c:pt idx="298">
                  <c:v>45138</c:v>
                </c:pt>
                <c:pt idx="299">
                  <c:v>45135</c:v>
                </c:pt>
                <c:pt idx="300">
                  <c:v>45134</c:v>
                </c:pt>
                <c:pt idx="301">
                  <c:v>45133</c:v>
                </c:pt>
                <c:pt idx="302">
                  <c:v>45132</c:v>
                </c:pt>
                <c:pt idx="303">
                  <c:v>45131</c:v>
                </c:pt>
                <c:pt idx="304">
                  <c:v>45126</c:v>
                </c:pt>
                <c:pt idx="305">
                  <c:v>45125</c:v>
                </c:pt>
                <c:pt idx="306">
                  <c:v>45120</c:v>
                </c:pt>
                <c:pt idx="307">
                  <c:v>45118</c:v>
                </c:pt>
                <c:pt idx="308">
                  <c:v>45117</c:v>
                </c:pt>
                <c:pt idx="309">
                  <c:v>45114</c:v>
                </c:pt>
                <c:pt idx="310">
                  <c:v>45113</c:v>
                </c:pt>
                <c:pt idx="311">
                  <c:v>45112</c:v>
                </c:pt>
                <c:pt idx="312">
                  <c:v>45111</c:v>
                </c:pt>
                <c:pt idx="313">
                  <c:v>45107</c:v>
                </c:pt>
                <c:pt idx="314">
                  <c:v>45106</c:v>
                </c:pt>
                <c:pt idx="315">
                  <c:v>45105</c:v>
                </c:pt>
                <c:pt idx="316">
                  <c:v>45104</c:v>
                </c:pt>
                <c:pt idx="317">
                  <c:v>45103</c:v>
                </c:pt>
                <c:pt idx="318">
                  <c:v>45098</c:v>
                </c:pt>
                <c:pt idx="319">
                  <c:v>45097</c:v>
                </c:pt>
                <c:pt idx="320">
                  <c:v>45096</c:v>
                </c:pt>
                <c:pt idx="321">
                  <c:v>45093</c:v>
                </c:pt>
                <c:pt idx="322">
                  <c:v>45092</c:v>
                </c:pt>
                <c:pt idx="323">
                  <c:v>45091</c:v>
                </c:pt>
                <c:pt idx="324">
                  <c:v>45090</c:v>
                </c:pt>
                <c:pt idx="325">
                  <c:v>45089</c:v>
                </c:pt>
                <c:pt idx="326">
                  <c:v>45086</c:v>
                </c:pt>
                <c:pt idx="327">
                  <c:v>45085</c:v>
                </c:pt>
                <c:pt idx="328">
                  <c:v>45083</c:v>
                </c:pt>
                <c:pt idx="329">
                  <c:v>45079</c:v>
                </c:pt>
                <c:pt idx="330">
                  <c:v>45078</c:v>
                </c:pt>
                <c:pt idx="331">
                  <c:v>45077</c:v>
                </c:pt>
                <c:pt idx="332">
                  <c:v>45076</c:v>
                </c:pt>
                <c:pt idx="333">
                  <c:v>45075</c:v>
                </c:pt>
                <c:pt idx="334">
                  <c:v>45072</c:v>
                </c:pt>
                <c:pt idx="335">
                  <c:v>45071</c:v>
                </c:pt>
                <c:pt idx="336">
                  <c:v>45070</c:v>
                </c:pt>
                <c:pt idx="337">
                  <c:v>45069</c:v>
                </c:pt>
                <c:pt idx="338">
                  <c:v>45068</c:v>
                </c:pt>
                <c:pt idx="339">
                  <c:v>45065</c:v>
                </c:pt>
                <c:pt idx="340">
                  <c:v>45064</c:v>
                </c:pt>
                <c:pt idx="341">
                  <c:v>45063</c:v>
                </c:pt>
                <c:pt idx="342">
                  <c:v>45062</c:v>
                </c:pt>
                <c:pt idx="343">
                  <c:v>45058</c:v>
                </c:pt>
                <c:pt idx="344">
                  <c:v>45057</c:v>
                </c:pt>
                <c:pt idx="345">
                  <c:v>45056</c:v>
                </c:pt>
                <c:pt idx="346">
                  <c:v>45055</c:v>
                </c:pt>
                <c:pt idx="347">
                  <c:v>45054</c:v>
                </c:pt>
                <c:pt idx="348">
                  <c:v>45052</c:v>
                </c:pt>
                <c:pt idx="349">
                  <c:v>45051</c:v>
                </c:pt>
                <c:pt idx="350">
                  <c:v>45050</c:v>
                </c:pt>
                <c:pt idx="351">
                  <c:v>45044</c:v>
                </c:pt>
                <c:pt idx="352">
                  <c:v>45043</c:v>
                </c:pt>
                <c:pt idx="353">
                  <c:v>45042</c:v>
                </c:pt>
                <c:pt idx="354">
                  <c:v>45041</c:v>
                </c:pt>
                <c:pt idx="355">
                  <c:v>45037</c:v>
                </c:pt>
                <c:pt idx="356">
                  <c:v>45036</c:v>
                </c:pt>
                <c:pt idx="357">
                  <c:v>45035</c:v>
                </c:pt>
                <c:pt idx="358">
                  <c:v>45034</c:v>
                </c:pt>
                <c:pt idx="359">
                  <c:v>45033</c:v>
                </c:pt>
                <c:pt idx="360">
                  <c:v>45030</c:v>
                </c:pt>
                <c:pt idx="361">
                  <c:v>45029</c:v>
                </c:pt>
                <c:pt idx="362">
                  <c:v>45028</c:v>
                </c:pt>
                <c:pt idx="363">
                  <c:v>45027</c:v>
                </c:pt>
                <c:pt idx="364">
                  <c:v>45026</c:v>
                </c:pt>
                <c:pt idx="365">
                  <c:v>45023</c:v>
                </c:pt>
                <c:pt idx="366">
                  <c:v>45022</c:v>
                </c:pt>
                <c:pt idx="367">
                  <c:v>45020</c:v>
                </c:pt>
                <c:pt idx="368">
                  <c:v>45019</c:v>
                </c:pt>
                <c:pt idx="369">
                  <c:v>45016</c:v>
                </c:pt>
                <c:pt idx="370">
                  <c:v>45015</c:v>
                </c:pt>
                <c:pt idx="371">
                  <c:v>45014</c:v>
                </c:pt>
                <c:pt idx="372">
                  <c:v>45013</c:v>
                </c:pt>
                <c:pt idx="373">
                  <c:v>45012</c:v>
                </c:pt>
                <c:pt idx="374">
                  <c:v>45009</c:v>
                </c:pt>
                <c:pt idx="375">
                  <c:v>45008</c:v>
                </c:pt>
                <c:pt idx="376">
                  <c:v>45007</c:v>
                </c:pt>
                <c:pt idx="377">
                  <c:v>45006</c:v>
                </c:pt>
                <c:pt idx="378">
                  <c:v>45005</c:v>
                </c:pt>
                <c:pt idx="379">
                  <c:v>45002</c:v>
                </c:pt>
                <c:pt idx="380">
                  <c:v>45001</c:v>
                </c:pt>
                <c:pt idx="381">
                  <c:v>45000</c:v>
                </c:pt>
                <c:pt idx="382">
                  <c:v>44999</c:v>
                </c:pt>
                <c:pt idx="383">
                  <c:v>44995</c:v>
                </c:pt>
                <c:pt idx="384">
                  <c:v>44993</c:v>
                </c:pt>
                <c:pt idx="385">
                  <c:v>44992</c:v>
                </c:pt>
                <c:pt idx="386">
                  <c:v>44991</c:v>
                </c:pt>
                <c:pt idx="387">
                  <c:v>44988</c:v>
                </c:pt>
                <c:pt idx="388">
                  <c:v>44987</c:v>
                </c:pt>
                <c:pt idx="389">
                  <c:v>44986</c:v>
                </c:pt>
                <c:pt idx="390">
                  <c:v>44985</c:v>
                </c:pt>
                <c:pt idx="391">
                  <c:v>44984</c:v>
                </c:pt>
                <c:pt idx="392">
                  <c:v>44981</c:v>
                </c:pt>
                <c:pt idx="393">
                  <c:v>44980</c:v>
                </c:pt>
                <c:pt idx="394">
                  <c:v>44979</c:v>
                </c:pt>
                <c:pt idx="395">
                  <c:v>44978</c:v>
                </c:pt>
                <c:pt idx="396">
                  <c:v>44977</c:v>
                </c:pt>
                <c:pt idx="397">
                  <c:v>44974</c:v>
                </c:pt>
                <c:pt idx="398">
                  <c:v>44973</c:v>
                </c:pt>
                <c:pt idx="399">
                  <c:v>44972</c:v>
                </c:pt>
                <c:pt idx="400">
                  <c:v>44971</c:v>
                </c:pt>
                <c:pt idx="401">
                  <c:v>44970</c:v>
                </c:pt>
                <c:pt idx="402">
                  <c:v>44966</c:v>
                </c:pt>
                <c:pt idx="403">
                  <c:v>44964</c:v>
                </c:pt>
                <c:pt idx="404">
                  <c:v>44958</c:v>
                </c:pt>
                <c:pt idx="405">
                  <c:v>44957</c:v>
                </c:pt>
                <c:pt idx="406">
                  <c:v>44956</c:v>
                </c:pt>
                <c:pt idx="407">
                  <c:v>44946</c:v>
                </c:pt>
                <c:pt idx="408">
                  <c:v>44945</c:v>
                </c:pt>
                <c:pt idx="409">
                  <c:v>44944</c:v>
                </c:pt>
                <c:pt idx="410">
                  <c:v>44943</c:v>
                </c:pt>
                <c:pt idx="411">
                  <c:v>44942</c:v>
                </c:pt>
                <c:pt idx="412">
                  <c:v>44939</c:v>
                </c:pt>
                <c:pt idx="413">
                  <c:v>44938</c:v>
                </c:pt>
                <c:pt idx="414">
                  <c:v>44937</c:v>
                </c:pt>
                <c:pt idx="415">
                  <c:v>44936</c:v>
                </c:pt>
                <c:pt idx="416">
                  <c:v>44932</c:v>
                </c:pt>
                <c:pt idx="417">
                  <c:v>44931</c:v>
                </c:pt>
                <c:pt idx="418">
                  <c:v>44930</c:v>
                </c:pt>
                <c:pt idx="419">
                  <c:v>44925</c:v>
                </c:pt>
                <c:pt idx="420">
                  <c:v>44924</c:v>
                </c:pt>
                <c:pt idx="421">
                  <c:v>44923</c:v>
                </c:pt>
                <c:pt idx="422">
                  <c:v>44922</c:v>
                </c:pt>
                <c:pt idx="423">
                  <c:v>44921</c:v>
                </c:pt>
                <c:pt idx="424">
                  <c:v>44918</c:v>
                </c:pt>
                <c:pt idx="425">
                  <c:v>44917</c:v>
                </c:pt>
                <c:pt idx="426">
                  <c:v>44916</c:v>
                </c:pt>
                <c:pt idx="427">
                  <c:v>44915</c:v>
                </c:pt>
                <c:pt idx="428">
                  <c:v>44914</c:v>
                </c:pt>
                <c:pt idx="429">
                  <c:v>44911</c:v>
                </c:pt>
                <c:pt idx="430">
                  <c:v>44910</c:v>
                </c:pt>
                <c:pt idx="431">
                  <c:v>44909</c:v>
                </c:pt>
                <c:pt idx="432">
                  <c:v>44908</c:v>
                </c:pt>
                <c:pt idx="433">
                  <c:v>44907</c:v>
                </c:pt>
                <c:pt idx="434">
                  <c:v>44904</c:v>
                </c:pt>
                <c:pt idx="435">
                  <c:v>44903</c:v>
                </c:pt>
                <c:pt idx="436">
                  <c:v>44902</c:v>
                </c:pt>
                <c:pt idx="437">
                  <c:v>44901</c:v>
                </c:pt>
                <c:pt idx="438">
                  <c:v>44900</c:v>
                </c:pt>
                <c:pt idx="439">
                  <c:v>44896</c:v>
                </c:pt>
                <c:pt idx="440">
                  <c:v>44895</c:v>
                </c:pt>
                <c:pt idx="441">
                  <c:v>44894</c:v>
                </c:pt>
                <c:pt idx="442">
                  <c:v>44893</c:v>
                </c:pt>
                <c:pt idx="443">
                  <c:v>44890</c:v>
                </c:pt>
                <c:pt idx="444">
                  <c:v>44889</c:v>
                </c:pt>
                <c:pt idx="445">
                  <c:v>44888</c:v>
                </c:pt>
                <c:pt idx="446">
                  <c:v>44887</c:v>
                </c:pt>
                <c:pt idx="447">
                  <c:v>44886</c:v>
                </c:pt>
                <c:pt idx="448">
                  <c:v>44883</c:v>
                </c:pt>
                <c:pt idx="449">
                  <c:v>44882</c:v>
                </c:pt>
                <c:pt idx="450">
                  <c:v>44881</c:v>
                </c:pt>
                <c:pt idx="451">
                  <c:v>44880</c:v>
                </c:pt>
                <c:pt idx="452">
                  <c:v>44879</c:v>
                </c:pt>
                <c:pt idx="453">
                  <c:v>44876</c:v>
                </c:pt>
                <c:pt idx="454">
                  <c:v>44875</c:v>
                </c:pt>
                <c:pt idx="455">
                  <c:v>44874</c:v>
                </c:pt>
                <c:pt idx="456">
                  <c:v>44873</c:v>
                </c:pt>
                <c:pt idx="457">
                  <c:v>44869</c:v>
                </c:pt>
                <c:pt idx="458">
                  <c:v>44868</c:v>
                </c:pt>
                <c:pt idx="459">
                  <c:v>44867</c:v>
                </c:pt>
                <c:pt idx="460">
                  <c:v>44866</c:v>
                </c:pt>
                <c:pt idx="461">
                  <c:v>44865</c:v>
                </c:pt>
                <c:pt idx="462">
                  <c:v>44862</c:v>
                </c:pt>
                <c:pt idx="463">
                  <c:v>44861</c:v>
                </c:pt>
                <c:pt idx="464">
                  <c:v>44860</c:v>
                </c:pt>
                <c:pt idx="465">
                  <c:v>44859</c:v>
                </c:pt>
                <c:pt idx="466">
                  <c:v>44855</c:v>
                </c:pt>
                <c:pt idx="467">
                  <c:v>44854</c:v>
                </c:pt>
                <c:pt idx="468">
                  <c:v>44853</c:v>
                </c:pt>
                <c:pt idx="469">
                  <c:v>44852</c:v>
                </c:pt>
                <c:pt idx="470">
                  <c:v>44851</c:v>
                </c:pt>
                <c:pt idx="471">
                  <c:v>44848</c:v>
                </c:pt>
                <c:pt idx="472">
                  <c:v>44846</c:v>
                </c:pt>
                <c:pt idx="473">
                  <c:v>44845</c:v>
                </c:pt>
                <c:pt idx="474">
                  <c:v>44834</c:v>
                </c:pt>
                <c:pt idx="475">
                  <c:v>44833</c:v>
                </c:pt>
                <c:pt idx="476">
                  <c:v>44832</c:v>
                </c:pt>
                <c:pt idx="477">
                  <c:v>44831</c:v>
                </c:pt>
                <c:pt idx="478">
                  <c:v>44830</c:v>
                </c:pt>
                <c:pt idx="479">
                  <c:v>44827</c:v>
                </c:pt>
                <c:pt idx="480">
                  <c:v>44826</c:v>
                </c:pt>
                <c:pt idx="481">
                  <c:v>44825</c:v>
                </c:pt>
                <c:pt idx="482">
                  <c:v>44824</c:v>
                </c:pt>
                <c:pt idx="483">
                  <c:v>44823</c:v>
                </c:pt>
                <c:pt idx="484">
                  <c:v>44820</c:v>
                </c:pt>
                <c:pt idx="485">
                  <c:v>44819</c:v>
                </c:pt>
                <c:pt idx="486">
                  <c:v>44818</c:v>
                </c:pt>
                <c:pt idx="487">
                  <c:v>44817</c:v>
                </c:pt>
                <c:pt idx="488">
                  <c:v>44811</c:v>
                </c:pt>
                <c:pt idx="489">
                  <c:v>44810</c:v>
                </c:pt>
                <c:pt idx="490">
                  <c:v>44809</c:v>
                </c:pt>
                <c:pt idx="491">
                  <c:v>44806</c:v>
                </c:pt>
                <c:pt idx="492">
                  <c:v>44805</c:v>
                </c:pt>
                <c:pt idx="493">
                  <c:v>44804</c:v>
                </c:pt>
                <c:pt idx="494">
                  <c:v>44803</c:v>
                </c:pt>
                <c:pt idx="495">
                  <c:v>44798</c:v>
                </c:pt>
                <c:pt idx="496">
                  <c:v>44797</c:v>
                </c:pt>
                <c:pt idx="497">
                  <c:v>44796</c:v>
                </c:pt>
                <c:pt idx="498">
                  <c:v>44795</c:v>
                </c:pt>
                <c:pt idx="499">
                  <c:v>44792</c:v>
                </c:pt>
                <c:pt idx="500">
                  <c:v>44791</c:v>
                </c:pt>
                <c:pt idx="501">
                  <c:v>44790</c:v>
                </c:pt>
                <c:pt idx="502">
                  <c:v>44789</c:v>
                </c:pt>
                <c:pt idx="503">
                  <c:v>44788</c:v>
                </c:pt>
                <c:pt idx="504">
                  <c:v>44785</c:v>
                </c:pt>
                <c:pt idx="505">
                  <c:v>44784</c:v>
                </c:pt>
                <c:pt idx="506">
                  <c:v>44783</c:v>
                </c:pt>
                <c:pt idx="507">
                  <c:v>44782</c:v>
                </c:pt>
                <c:pt idx="508">
                  <c:v>44781</c:v>
                </c:pt>
                <c:pt idx="509">
                  <c:v>44778</c:v>
                </c:pt>
                <c:pt idx="510">
                  <c:v>44776</c:v>
                </c:pt>
                <c:pt idx="511">
                  <c:v>44775</c:v>
                </c:pt>
                <c:pt idx="512">
                  <c:v>44774</c:v>
                </c:pt>
                <c:pt idx="513">
                  <c:v>44771</c:v>
                </c:pt>
                <c:pt idx="514">
                  <c:v>44770</c:v>
                </c:pt>
                <c:pt idx="515">
                  <c:v>44769</c:v>
                </c:pt>
                <c:pt idx="516">
                  <c:v>44768</c:v>
                </c:pt>
                <c:pt idx="517">
                  <c:v>44764</c:v>
                </c:pt>
                <c:pt idx="518">
                  <c:v>44763</c:v>
                </c:pt>
                <c:pt idx="519">
                  <c:v>44762</c:v>
                </c:pt>
                <c:pt idx="520">
                  <c:v>44761</c:v>
                </c:pt>
                <c:pt idx="521">
                  <c:v>44760</c:v>
                </c:pt>
                <c:pt idx="522">
                  <c:v>44757</c:v>
                </c:pt>
                <c:pt idx="523">
                  <c:v>44756</c:v>
                </c:pt>
                <c:pt idx="524">
                  <c:v>44755</c:v>
                </c:pt>
                <c:pt idx="525">
                  <c:v>44754</c:v>
                </c:pt>
                <c:pt idx="526">
                  <c:v>44753</c:v>
                </c:pt>
                <c:pt idx="527">
                  <c:v>44749</c:v>
                </c:pt>
                <c:pt idx="528">
                  <c:v>44747</c:v>
                </c:pt>
                <c:pt idx="529">
                  <c:v>44746</c:v>
                </c:pt>
                <c:pt idx="530">
                  <c:v>44743</c:v>
                </c:pt>
                <c:pt idx="531">
                  <c:v>44742</c:v>
                </c:pt>
                <c:pt idx="532">
                  <c:v>44741</c:v>
                </c:pt>
                <c:pt idx="533">
                  <c:v>44740</c:v>
                </c:pt>
                <c:pt idx="534">
                  <c:v>44739</c:v>
                </c:pt>
                <c:pt idx="535">
                  <c:v>44736</c:v>
                </c:pt>
                <c:pt idx="536">
                  <c:v>44735</c:v>
                </c:pt>
                <c:pt idx="537">
                  <c:v>44734</c:v>
                </c:pt>
                <c:pt idx="538">
                  <c:v>44733</c:v>
                </c:pt>
                <c:pt idx="539">
                  <c:v>44729</c:v>
                </c:pt>
                <c:pt idx="540">
                  <c:v>44728</c:v>
                </c:pt>
                <c:pt idx="541">
                  <c:v>44726</c:v>
                </c:pt>
                <c:pt idx="542">
                  <c:v>44725</c:v>
                </c:pt>
                <c:pt idx="543">
                  <c:v>44722</c:v>
                </c:pt>
                <c:pt idx="544">
                  <c:v>44721</c:v>
                </c:pt>
                <c:pt idx="545">
                  <c:v>44720</c:v>
                </c:pt>
                <c:pt idx="546">
                  <c:v>44719</c:v>
                </c:pt>
                <c:pt idx="547">
                  <c:v>44718</c:v>
                </c:pt>
                <c:pt idx="548">
                  <c:v>44714</c:v>
                </c:pt>
                <c:pt idx="549">
                  <c:v>44713</c:v>
                </c:pt>
                <c:pt idx="550">
                  <c:v>44712</c:v>
                </c:pt>
                <c:pt idx="551">
                  <c:v>44708</c:v>
                </c:pt>
                <c:pt idx="552">
                  <c:v>44707</c:v>
                </c:pt>
                <c:pt idx="553">
                  <c:v>44706</c:v>
                </c:pt>
                <c:pt idx="554">
                  <c:v>44705</c:v>
                </c:pt>
                <c:pt idx="555">
                  <c:v>44704</c:v>
                </c:pt>
                <c:pt idx="556">
                  <c:v>44701</c:v>
                </c:pt>
                <c:pt idx="557">
                  <c:v>44700</c:v>
                </c:pt>
                <c:pt idx="558">
                  <c:v>44699</c:v>
                </c:pt>
                <c:pt idx="559">
                  <c:v>44698</c:v>
                </c:pt>
                <c:pt idx="560">
                  <c:v>44694</c:v>
                </c:pt>
                <c:pt idx="561">
                  <c:v>44692</c:v>
                </c:pt>
                <c:pt idx="562">
                  <c:v>44691</c:v>
                </c:pt>
                <c:pt idx="563">
                  <c:v>44690</c:v>
                </c:pt>
                <c:pt idx="564">
                  <c:v>44687</c:v>
                </c:pt>
                <c:pt idx="565">
                  <c:v>44686</c:v>
                </c:pt>
                <c:pt idx="566">
                  <c:v>44680</c:v>
                </c:pt>
                <c:pt idx="567">
                  <c:v>44679</c:v>
                </c:pt>
                <c:pt idx="568">
                  <c:v>44678</c:v>
                </c:pt>
                <c:pt idx="569">
                  <c:v>44677</c:v>
                </c:pt>
                <c:pt idx="570">
                  <c:v>44673</c:v>
                </c:pt>
                <c:pt idx="571">
                  <c:v>44672</c:v>
                </c:pt>
                <c:pt idx="572">
                  <c:v>44671</c:v>
                </c:pt>
                <c:pt idx="573">
                  <c:v>44670</c:v>
                </c:pt>
                <c:pt idx="574">
                  <c:v>44666</c:v>
                </c:pt>
                <c:pt idx="575">
                  <c:v>44665</c:v>
                </c:pt>
                <c:pt idx="576">
                  <c:v>44664</c:v>
                </c:pt>
                <c:pt idx="577">
                  <c:v>44662</c:v>
                </c:pt>
                <c:pt idx="578">
                  <c:v>44659</c:v>
                </c:pt>
                <c:pt idx="579">
                  <c:v>44658</c:v>
                </c:pt>
                <c:pt idx="580">
                  <c:v>44657</c:v>
                </c:pt>
                <c:pt idx="581">
                  <c:v>44652</c:v>
                </c:pt>
                <c:pt idx="582">
                  <c:v>44651</c:v>
                </c:pt>
                <c:pt idx="583">
                  <c:v>44650</c:v>
                </c:pt>
                <c:pt idx="584">
                  <c:v>44649</c:v>
                </c:pt>
                <c:pt idx="585">
                  <c:v>44648</c:v>
                </c:pt>
                <c:pt idx="586">
                  <c:v>44645</c:v>
                </c:pt>
                <c:pt idx="587">
                  <c:v>44644</c:v>
                </c:pt>
                <c:pt idx="588">
                  <c:v>44643</c:v>
                </c:pt>
                <c:pt idx="589">
                  <c:v>44642</c:v>
                </c:pt>
                <c:pt idx="590">
                  <c:v>44641</c:v>
                </c:pt>
                <c:pt idx="591">
                  <c:v>44638</c:v>
                </c:pt>
                <c:pt idx="592">
                  <c:v>44637</c:v>
                </c:pt>
                <c:pt idx="593">
                  <c:v>44636</c:v>
                </c:pt>
                <c:pt idx="594">
                  <c:v>44635</c:v>
                </c:pt>
                <c:pt idx="595">
                  <c:v>44634</c:v>
                </c:pt>
                <c:pt idx="596">
                  <c:v>44631</c:v>
                </c:pt>
                <c:pt idx="597">
                  <c:v>44630</c:v>
                </c:pt>
                <c:pt idx="598">
                  <c:v>44629</c:v>
                </c:pt>
                <c:pt idx="599">
                  <c:v>44628</c:v>
                </c:pt>
                <c:pt idx="600">
                  <c:v>44627</c:v>
                </c:pt>
                <c:pt idx="601">
                  <c:v>44624</c:v>
                </c:pt>
                <c:pt idx="602">
                  <c:v>44623</c:v>
                </c:pt>
                <c:pt idx="603">
                  <c:v>44622</c:v>
                </c:pt>
                <c:pt idx="604">
                  <c:v>44621</c:v>
                </c:pt>
                <c:pt idx="605">
                  <c:v>44620</c:v>
                </c:pt>
                <c:pt idx="606">
                  <c:v>44617</c:v>
                </c:pt>
                <c:pt idx="607">
                  <c:v>44616</c:v>
                </c:pt>
                <c:pt idx="608">
                  <c:v>44615</c:v>
                </c:pt>
                <c:pt idx="609">
                  <c:v>44614</c:v>
                </c:pt>
                <c:pt idx="610">
                  <c:v>44613</c:v>
                </c:pt>
                <c:pt idx="611">
                  <c:v>44610</c:v>
                </c:pt>
                <c:pt idx="612">
                  <c:v>44609</c:v>
                </c:pt>
                <c:pt idx="613">
                  <c:v>44608</c:v>
                </c:pt>
                <c:pt idx="614">
                  <c:v>44607</c:v>
                </c:pt>
                <c:pt idx="615">
                  <c:v>44606</c:v>
                </c:pt>
                <c:pt idx="616">
                  <c:v>44603</c:v>
                </c:pt>
                <c:pt idx="617">
                  <c:v>44601</c:v>
                </c:pt>
                <c:pt idx="618">
                  <c:v>44600</c:v>
                </c:pt>
                <c:pt idx="619">
                  <c:v>44599</c:v>
                </c:pt>
                <c:pt idx="620">
                  <c:v>44589</c:v>
                </c:pt>
                <c:pt idx="621">
                  <c:v>44588</c:v>
                </c:pt>
                <c:pt idx="622">
                  <c:v>44587</c:v>
                </c:pt>
                <c:pt idx="623">
                  <c:v>44586</c:v>
                </c:pt>
                <c:pt idx="624">
                  <c:v>44585</c:v>
                </c:pt>
                <c:pt idx="625">
                  <c:v>44582</c:v>
                </c:pt>
                <c:pt idx="626">
                  <c:v>44581</c:v>
                </c:pt>
                <c:pt idx="627">
                  <c:v>44580</c:v>
                </c:pt>
                <c:pt idx="628">
                  <c:v>44579</c:v>
                </c:pt>
                <c:pt idx="629">
                  <c:v>44578</c:v>
                </c:pt>
                <c:pt idx="630">
                  <c:v>44575</c:v>
                </c:pt>
                <c:pt idx="631">
                  <c:v>44574</c:v>
                </c:pt>
                <c:pt idx="632">
                  <c:v>44573</c:v>
                </c:pt>
                <c:pt idx="633">
                  <c:v>44572</c:v>
                </c:pt>
                <c:pt idx="634">
                  <c:v>44571</c:v>
                </c:pt>
                <c:pt idx="635">
                  <c:v>44568</c:v>
                </c:pt>
                <c:pt idx="636">
                  <c:v>44567</c:v>
                </c:pt>
                <c:pt idx="637">
                  <c:v>44566</c:v>
                </c:pt>
                <c:pt idx="638">
                  <c:v>44565</c:v>
                </c:pt>
                <c:pt idx="639">
                  <c:v>44561</c:v>
                </c:pt>
                <c:pt idx="640">
                  <c:v>44560</c:v>
                </c:pt>
                <c:pt idx="641">
                  <c:v>44559</c:v>
                </c:pt>
                <c:pt idx="642">
                  <c:v>44558</c:v>
                </c:pt>
                <c:pt idx="643">
                  <c:v>44557</c:v>
                </c:pt>
                <c:pt idx="644">
                  <c:v>44554</c:v>
                </c:pt>
                <c:pt idx="645">
                  <c:v>44553</c:v>
                </c:pt>
                <c:pt idx="646">
                  <c:v>44552</c:v>
                </c:pt>
                <c:pt idx="647">
                  <c:v>44551</c:v>
                </c:pt>
                <c:pt idx="648">
                  <c:v>44550</c:v>
                </c:pt>
                <c:pt idx="649">
                  <c:v>44547</c:v>
                </c:pt>
                <c:pt idx="650">
                  <c:v>44546</c:v>
                </c:pt>
                <c:pt idx="651">
                  <c:v>44545</c:v>
                </c:pt>
                <c:pt idx="652">
                  <c:v>44544</c:v>
                </c:pt>
                <c:pt idx="653">
                  <c:v>44543</c:v>
                </c:pt>
                <c:pt idx="654">
                  <c:v>44540</c:v>
                </c:pt>
                <c:pt idx="655">
                  <c:v>44539</c:v>
                </c:pt>
                <c:pt idx="656">
                  <c:v>44538</c:v>
                </c:pt>
                <c:pt idx="657">
                  <c:v>44537</c:v>
                </c:pt>
                <c:pt idx="658">
                  <c:v>44536</c:v>
                </c:pt>
                <c:pt idx="659">
                  <c:v>44533</c:v>
                </c:pt>
                <c:pt idx="660">
                  <c:v>44532</c:v>
                </c:pt>
                <c:pt idx="661">
                  <c:v>44531</c:v>
                </c:pt>
                <c:pt idx="662">
                  <c:v>44530</c:v>
                </c:pt>
                <c:pt idx="663">
                  <c:v>44529</c:v>
                </c:pt>
                <c:pt idx="664">
                  <c:v>44526</c:v>
                </c:pt>
                <c:pt idx="665">
                  <c:v>44525</c:v>
                </c:pt>
                <c:pt idx="666">
                  <c:v>44524</c:v>
                </c:pt>
                <c:pt idx="667">
                  <c:v>44523</c:v>
                </c:pt>
                <c:pt idx="668">
                  <c:v>44522</c:v>
                </c:pt>
                <c:pt idx="669">
                  <c:v>44519</c:v>
                </c:pt>
                <c:pt idx="670">
                  <c:v>44518</c:v>
                </c:pt>
                <c:pt idx="671">
                  <c:v>44517</c:v>
                </c:pt>
                <c:pt idx="672">
                  <c:v>44516</c:v>
                </c:pt>
                <c:pt idx="673">
                  <c:v>44515</c:v>
                </c:pt>
                <c:pt idx="674">
                  <c:v>44512</c:v>
                </c:pt>
                <c:pt idx="675">
                  <c:v>44511</c:v>
                </c:pt>
                <c:pt idx="676">
                  <c:v>44510</c:v>
                </c:pt>
                <c:pt idx="677">
                  <c:v>44509</c:v>
                </c:pt>
                <c:pt idx="678">
                  <c:v>44505</c:v>
                </c:pt>
                <c:pt idx="679">
                  <c:v>44504</c:v>
                </c:pt>
                <c:pt idx="680">
                  <c:v>44503</c:v>
                </c:pt>
                <c:pt idx="681">
                  <c:v>44502</c:v>
                </c:pt>
                <c:pt idx="682">
                  <c:v>44501</c:v>
                </c:pt>
                <c:pt idx="683">
                  <c:v>44498</c:v>
                </c:pt>
                <c:pt idx="684">
                  <c:v>44497</c:v>
                </c:pt>
                <c:pt idx="685">
                  <c:v>44496</c:v>
                </c:pt>
                <c:pt idx="686">
                  <c:v>44495</c:v>
                </c:pt>
                <c:pt idx="687">
                  <c:v>44494</c:v>
                </c:pt>
                <c:pt idx="688">
                  <c:v>44491</c:v>
                </c:pt>
                <c:pt idx="689">
                  <c:v>44490</c:v>
                </c:pt>
                <c:pt idx="690">
                  <c:v>44489</c:v>
                </c:pt>
                <c:pt idx="691">
                  <c:v>44488</c:v>
                </c:pt>
                <c:pt idx="692">
                  <c:v>44487</c:v>
                </c:pt>
                <c:pt idx="693">
                  <c:v>44484</c:v>
                </c:pt>
                <c:pt idx="694">
                  <c:v>44483</c:v>
                </c:pt>
                <c:pt idx="695">
                  <c:v>44482</c:v>
                </c:pt>
                <c:pt idx="696">
                  <c:v>44481</c:v>
                </c:pt>
                <c:pt idx="697">
                  <c:v>44480</c:v>
                </c:pt>
                <c:pt idx="698">
                  <c:v>44477</c:v>
                </c:pt>
                <c:pt idx="699">
                  <c:v>44468</c:v>
                </c:pt>
                <c:pt idx="700">
                  <c:v>44467</c:v>
                </c:pt>
                <c:pt idx="701">
                  <c:v>44466</c:v>
                </c:pt>
                <c:pt idx="702">
                  <c:v>44465</c:v>
                </c:pt>
                <c:pt idx="703">
                  <c:v>44463</c:v>
                </c:pt>
                <c:pt idx="704">
                  <c:v>44462</c:v>
                </c:pt>
                <c:pt idx="705">
                  <c:v>44461</c:v>
                </c:pt>
                <c:pt idx="706">
                  <c:v>44456</c:v>
                </c:pt>
                <c:pt idx="707">
                  <c:v>44455</c:v>
                </c:pt>
                <c:pt idx="708">
                  <c:v>44454</c:v>
                </c:pt>
                <c:pt idx="709">
                  <c:v>44453</c:v>
                </c:pt>
                <c:pt idx="710">
                  <c:v>44452</c:v>
                </c:pt>
                <c:pt idx="711">
                  <c:v>44449</c:v>
                </c:pt>
                <c:pt idx="712">
                  <c:v>44448</c:v>
                </c:pt>
                <c:pt idx="713">
                  <c:v>44447</c:v>
                </c:pt>
                <c:pt idx="714">
                  <c:v>44446</c:v>
                </c:pt>
                <c:pt idx="715">
                  <c:v>44445</c:v>
                </c:pt>
                <c:pt idx="716">
                  <c:v>44442</c:v>
                </c:pt>
                <c:pt idx="717">
                  <c:v>44441</c:v>
                </c:pt>
                <c:pt idx="718">
                  <c:v>44440</c:v>
                </c:pt>
                <c:pt idx="719">
                  <c:v>44439</c:v>
                </c:pt>
                <c:pt idx="720">
                  <c:v>44438</c:v>
                </c:pt>
                <c:pt idx="721">
                  <c:v>44435</c:v>
                </c:pt>
                <c:pt idx="722">
                  <c:v>44434</c:v>
                </c:pt>
                <c:pt idx="723">
                  <c:v>44433</c:v>
                </c:pt>
                <c:pt idx="724">
                  <c:v>44432</c:v>
                </c:pt>
                <c:pt idx="725">
                  <c:v>44431</c:v>
                </c:pt>
                <c:pt idx="726">
                  <c:v>44428</c:v>
                </c:pt>
                <c:pt idx="727">
                  <c:v>44427</c:v>
                </c:pt>
                <c:pt idx="728">
                  <c:v>44426</c:v>
                </c:pt>
                <c:pt idx="729">
                  <c:v>44425</c:v>
                </c:pt>
                <c:pt idx="730">
                  <c:v>44424</c:v>
                </c:pt>
                <c:pt idx="731">
                  <c:v>44421</c:v>
                </c:pt>
                <c:pt idx="732">
                  <c:v>44420</c:v>
                </c:pt>
                <c:pt idx="733">
                  <c:v>44419</c:v>
                </c:pt>
                <c:pt idx="734">
                  <c:v>44418</c:v>
                </c:pt>
                <c:pt idx="735">
                  <c:v>44417</c:v>
                </c:pt>
                <c:pt idx="736">
                  <c:v>44414</c:v>
                </c:pt>
                <c:pt idx="737">
                  <c:v>44413</c:v>
                </c:pt>
                <c:pt idx="738">
                  <c:v>44412</c:v>
                </c:pt>
                <c:pt idx="739">
                  <c:v>44411</c:v>
                </c:pt>
                <c:pt idx="740">
                  <c:v>44410</c:v>
                </c:pt>
                <c:pt idx="741">
                  <c:v>44407</c:v>
                </c:pt>
                <c:pt idx="742">
                  <c:v>44406</c:v>
                </c:pt>
                <c:pt idx="743">
                  <c:v>44405</c:v>
                </c:pt>
                <c:pt idx="744">
                  <c:v>44404</c:v>
                </c:pt>
                <c:pt idx="745">
                  <c:v>44403</c:v>
                </c:pt>
                <c:pt idx="746">
                  <c:v>44400</c:v>
                </c:pt>
                <c:pt idx="747">
                  <c:v>44399</c:v>
                </c:pt>
                <c:pt idx="748">
                  <c:v>44398</c:v>
                </c:pt>
                <c:pt idx="749">
                  <c:v>44397</c:v>
                </c:pt>
                <c:pt idx="750">
                  <c:v>44396</c:v>
                </c:pt>
                <c:pt idx="751">
                  <c:v>44393</c:v>
                </c:pt>
                <c:pt idx="752">
                  <c:v>44392</c:v>
                </c:pt>
                <c:pt idx="753">
                  <c:v>44391</c:v>
                </c:pt>
                <c:pt idx="754">
                  <c:v>44390</c:v>
                </c:pt>
                <c:pt idx="755">
                  <c:v>44389</c:v>
                </c:pt>
                <c:pt idx="756">
                  <c:v>44386</c:v>
                </c:pt>
                <c:pt idx="757">
                  <c:v>44385</c:v>
                </c:pt>
                <c:pt idx="758">
                  <c:v>44384</c:v>
                </c:pt>
                <c:pt idx="759">
                  <c:v>44383</c:v>
                </c:pt>
                <c:pt idx="760">
                  <c:v>44382</c:v>
                </c:pt>
                <c:pt idx="761">
                  <c:v>44379</c:v>
                </c:pt>
                <c:pt idx="762">
                  <c:v>44378</c:v>
                </c:pt>
                <c:pt idx="763">
                  <c:v>44377</c:v>
                </c:pt>
                <c:pt idx="764">
                  <c:v>44376</c:v>
                </c:pt>
                <c:pt idx="765">
                  <c:v>44375</c:v>
                </c:pt>
                <c:pt idx="766">
                  <c:v>44372</c:v>
                </c:pt>
                <c:pt idx="767">
                  <c:v>44371</c:v>
                </c:pt>
                <c:pt idx="768">
                  <c:v>44370</c:v>
                </c:pt>
                <c:pt idx="769">
                  <c:v>44369</c:v>
                </c:pt>
                <c:pt idx="770">
                  <c:v>44368</c:v>
                </c:pt>
                <c:pt idx="771">
                  <c:v>44365</c:v>
                </c:pt>
                <c:pt idx="772">
                  <c:v>44364</c:v>
                </c:pt>
                <c:pt idx="773">
                  <c:v>44363</c:v>
                </c:pt>
                <c:pt idx="774">
                  <c:v>44362</c:v>
                </c:pt>
                <c:pt idx="775">
                  <c:v>44358</c:v>
                </c:pt>
                <c:pt idx="776">
                  <c:v>44357</c:v>
                </c:pt>
                <c:pt idx="777">
                  <c:v>44356</c:v>
                </c:pt>
                <c:pt idx="778">
                  <c:v>44355</c:v>
                </c:pt>
                <c:pt idx="779">
                  <c:v>44354</c:v>
                </c:pt>
                <c:pt idx="780">
                  <c:v>44351</c:v>
                </c:pt>
                <c:pt idx="781">
                  <c:v>44350</c:v>
                </c:pt>
                <c:pt idx="782">
                  <c:v>44349</c:v>
                </c:pt>
                <c:pt idx="783">
                  <c:v>44348</c:v>
                </c:pt>
                <c:pt idx="784">
                  <c:v>44347</c:v>
                </c:pt>
                <c:pt idx="785">
                  <c:v>44344</c:v>
                </c:pt>
                <c:pt idx="786">
                  <c:v>44343</c:v>
                </c:pt>
                <c:pt idx="787">
                  <c:v>44342</c:v>
                </c:pt>
                <c:pt idx="788">
                  <c:v>44341</c:v>
                </c:pt>
                <c:pt idx="789">
                  <c:v>44340</c:v>
                </c:pt>
                <c:pt idx="790">
                  <c:v>44337</c:v>
                </c:pt>
                <c:pt idx="791">
                  <c:v>44336</c:v>
                </c:pt>
                <c:pt idx="792">
                  <c:v>44335</c:v>
                </c:pt>
                <c:pt idx="793">
                  <c:v>44334</c:v>
                </c:pt>
                <c:pt idx="794">
                  <c:v>44333</c:v>
                </c:pt>
                <c:pt idx="795">
                  <c:v>44330</c:v>
                </c:pt>
                <c:pt idx="796">
                  <c:v>44329</c:v>
                </c:pt>
                <c:pt idx="797">
                  <c:v>44328</c:v>
                </c:pt>
                <c:pt idx="798">
                  <c:v>44327</c:v>
                </c:pt>
                <c:pt idx="799">
                  <c:v>44326</c:v>
                </c:pt>
                <c:pt idx="800">
                  <c:v>44323</c:v>
                </c:pt>
                <c:pt idx="801">
                  <c:v>44322</c:v>
                </c:pt>
                <c:pt idx="802">
                  <c:v>44316</c:v>
                </c:pt>
                <c:pt idx="803">
                  <c:v>44315</c:v>
                </c:pt>
                <c:pt idx="804">
                  <c:v>44314</c:v>
                </c:pt>
                <c:pt idx="805">
                  <c:v>44313</c:v>
                </c:pt>
                <c:pt idx="806">
                  <c:v>44312</c:v>
                </c:pt>
                <c:pt idx="807">
                  <c:v>44309</c:v>
                </c:pt>
                <c:pt idx="808">
                  <c:v>44308</c:v>
                </c:pt>
                <c:pt idx="809">
                  <c:v>44307</c:v>
                </c:pt>
                <c:pt idx="810">
                  <c:v>44306</c:v>
                </c:pt>
                <c:pt idx="811">
                  <c:v>44302</c:v>
                </c:pt>
                <c:pt idx="812">
                  <c:v>44301</c:v>
                </c:pt>
                <c:pt idx="813">
                  <c:v>44300</c:v>
                </c:pt>
                <c:pt idx="814">
                  <c:v>44299</c:v>
                </c:pt>
                <c:pt idx="815">
                  <c:v>44298</c:v>
                </c:pt>
                <c:pt idx="816">
                  <c:v>44295</c:v>
                </c:pt>
                <c:pt idx="817">
                  <c:v>44294</c:v>
                </c:pt>
                <c:pt idx="818">
                  <c:v>44293</c:v>
                </c:pt>
                <c:pt idx="819">
                  <c:v>44292</c:v>
                </c:pt>
                <c:pt idx="820">
                  <c:v>44288</c:v>
                </c:pt>
                <c:pt idx="821">
                  <c:v>44287</c:v>
                </c:pt>
                <c:pt idx="822">
                  <c:v>44286</c:v>
                </c:pt>
                <c:pt idx="823">
                  <c:v>44285</c:v>
                </c:pt>
                <c:pt idx="824">
                  <c:v>44284</c:v>
                </c:pt>
                <c:pt idx="825">
                  <c:v>44281</c:v>
                </c:pt>
                <c:pt idx="826">
                  <c:v>44280</c:v>
                </c:pt>
                <c:pt idx="827">
                  <c:v>44279</c:v>
                </c:pt>
                <c:pt idx="828">
                  <c:v>44278</c:v>
                </c:pt>
                <c:pt idx="829">
                  <c:v>44277</c:v>
                </c:pt>
                <c:pt idx="830">
                  <c:v>44274</c:v>
                </c:pt>
                <c:pt idx="831">
                  <c:v>44273</c:v>
                </c:pt>
                <c:pt idx="832">
                  <c:v>44272</c:v>
                </c:pt>
                <c:pt idx="833">
                  <c:v>44271</c:v>
                </c:pt>
                <c:pt idx="834">
                  <c:v>44270</c:v>
                </c:pt>
                <c:pt idx="835">
                  <c:v>44267</c:v>
                </c:pt>
                <c:pt idx="836">
                  <c:v>44266</c:v>
                </c:pt>
                <c:pt idx="837">
                  <c:v>44265</c:v>
                </c:pt>
                <c:pt idx="838">
                  <c:v>44264</c:v>
                </c:pt>
                <c:pt idx="839">
                  <c:v>44263</c:v>
                </c:pt>
                <c:pt idx="840">
                  <c:v>44260</c:v>
                </c:pt>
                <c:pt idx="841">
                  <c:v>44259</c:v>
                </c:pt>
                <c:pt idx="842">
                  <c:v>44258</c:v>
                </c:pt>
                <c:pt idx="843">
                  <c:v>44257</c:v>
                </c:pt>
                <c:pt idx="844">
                  <c:v>44256</c:v>
                </c:pt>
                <c:pt idx="845">
                  <c:v>44253</c:v>
                </c:pt>
                <c:pt idx="846">
                  <c:v>44252</c:v>
                </c:pt>
                <c:pt idx="847">
                  <c:v>44251</c:v>
                </c:pt>
                <c:pt idx="848">
                  <c:v>44250</c:v>
                </c:pt>
                <c:pt idx="849">
                  <c:v>44249</c:v>
                </c:pt>
                <c:pt idx="850">
                  <c:v>44246</c:v>
                </c:pt>
                <c:pt idx="851">
                  <c:v>44245</c:v>
                </c:pt>
                <c:pt idx="852">
                  <c:v>44237</c:v>
                </c:pt>
                <c:pt idx="853">
                  <c:v>44236</c:v>
                </c:pt>
                <c:pt idx="854">
                  <c:v>44235</c:v>
                </c:pt>
                <c:pt idx="855">
                  <c:v>44232</c:v>
                </c:pt>
                <c:pt idx="856">
                  <c:v>44231</c:v>
                </c:pt>
                <c:pt idx="857">
                  <c:v>44230</c:v>
                </c:pt>
                <c:pt idx="858">
                  <c:v>44229</c:v>
                </c:pt>
                <c:pt idx="859">
                  <c:v>44228</c:v>
                </c:pt>
                <c:pt idx="860">
                  <c:v>44225</c:v>
                </c:pt>
                <c:pt idx="861">
                  <c:v>44224</c:v>
                </c:pt>
                <c:pt idx="862">
                  <c:v>44223</c:v>
                </c:pt>
                <c:pt idx="863">
                  <c:v>44222</c:v>
                </c:pt>
                <c:pt idx="864">
                  <c:v>44221</c:v>
                </c:pt>
                <c:pt idx="865">
                  <c:v>44218</c:v>
                </c:pt>
                <c:pt idx="866">
                  <c:v>44217</c:v>
                </c:pt>
                <c:pt idx="867">
                  <c:v>44216</c:v>
                </c:pt>
                <c:pt idx="868">
                  <c:v>44215</c:v>
                </c:pt>
                <c:pt idx="869">
                  <c:v>44211</c:v>
                </c:pt>
                <c:pt idx="870">
                  <c:v>44210</c:v>
                </c:pt>
                <c:pt idx="871">
                  <c:v>44209</c:v>
                </c:pt>
                <c:pt idx="872">
                  <c:v>44208</c:v>
                </c:pt>
                <c:pt idx="873">
                  <c:v>44207</c:v>
                </c:pt>
                <c:pt idx="874">
                  <c:v>44204</c:v>
                </c:pt>
                <c:pt idx="875">
                  <c:v>44203</c:v>
                </c:pt>
                <c:pt idx="876">
                  <c:v>44202</c:v>
                </c:pt>
                <c:pt idx="877">
                  <c:v>44201</c:v>
                </c:pt>
                <c:pt idx="878">
                  <c:v>44200</c:v>
                </c:pt>
                <c:pt idx="879">
                  <c:v>44195</c:v>
                </c:pt>
                <c:pt idx="880">
                  <c:v>44193</c:v>
                </c:pt>
                <c:pt idx="881">
                  <c:v>44190</c:v>
                </c:pt>
                <c:pt idx="882">
                  <c:v>44189</c:v>
                </c:pt>
                <c:pt idx="883">
                  <c:v>44188</c:v>
                </c:pt>
                <c:pt idx="884">
                  <c:v>44187</c:v>
                </c:pt>
                <c:pt idx="885">
                  <c:v>44186</c:v>
                </c:pt>
                <c:pt idx="886">
                  <c:v>44183</c:v>
                </c:pt>
                <c:pt idx="887">
                  <c:v>44182</c:v>
                </c:pt>
                <c:pt idx="888">
                  <c:v>44181</c:v>
                </c:pt>
                <c:pt idx="889">
                  <c:v>44179</c:v>
                </c:pt>
                <c:pt idx="890">
                  <c:v>44176</c:v>
                </c:pt>
                <c:pt idx="891">
                  <c:v>44175</c:v>
                </c:pt>
                <c:pt idx="892">
                  <c:v>44174</c:v>
                </c:pt>
                <c:pt idx="893">
                  <c:v>44173</c:v>
                </c:pt>
                <c:pt idx="894">
                  <c:v>44172</c:v>
                </c:pt>
                <c:pt idx="895">
                  <c:v>44168</c:v>
                </c:pt>
                <c:pt idx="896">
                  <c:v>44167</c:v>
                </c:pt>
                <c:pt idx="897">
                  <c:v>44166</c:v>
                </c:pt>
                <c:pt idx="898">
                  <c:v>44165</c:v>
                </c:pt>
                <c:pt idx="899">
                  <c:v>44162</c:v>
                </c:pt>
                <c:pt idx="900">
                  <c:v>44161</c:v>
                </c:pt>
                <c:pt idx="901">
                  <c:v>44160</c:v>
                </c:pt>
                <c:pt idx="902">
                  <c:v>44159</c:v>
                </c:pt>
                <c:pt idx="903">
                  <c:v>44158</c:v>
                </c:pt>
                <c:pt idx="904">
                  <c:v>44153</c:v>
                </c:pt>
                <c:pt idx="905">
                  <c:v>44151</c:v>
                </c:pt>
                <c:pt idx="906">
                  <c:v>44148</c:v>
                </c:pt>
                <c:pt idx="907">
                  <c:v>44147</c:v>
                </c:pt>
                <c:pt idx="908">
                  <c:v>44146</c:v>
                </c:pt>
                <c:pt idx="909">
                  <c:v>44145</c:v>
                </c:pt>
                <c:pt idx="910">
                  <c:v>44144</c:v>
                </c:pt>
                <c:pt idx="911">
                  <c:v>44141</c:v>
                </c:pt>
                <c:pt idx="912">
                  <c:v>44140</c:v>
                </c:pt>
                <c:pt idx="913">
                  <c:v>44139</c:v>
                </c:pt>
                <c:pt idx="914">
                  <c:v>44137</c:v>
                </c:pt>
                <c:pt idx="915">
                  <c:v>44134</c:v>
                </c:pt>
                <c:pt idx="916">
                  <c:v>44132</c:v>
                </c:pt>
                <c:pt idx="917">
                  <c:v>44131</c:v>
                </c:pt>
                <c:pt idx="918">
                  <c:v>44130</c:v>
                </c:pt>
                <c:pt idx="919">
                  <c:v>44127</c:v>
                </c:pt>
                <c:pt idx="920">
                  <c:v>44126</c:v>
                </c:pt>
                <c:pt idx="921">
                  <c:v>44125</c:v>
                </c:pt>
                <c:pt idx="922">
                  <c:v>44124</c:v>
                </c:pt>
                <c:pt idx="923">
                  <c:v>44123</c:v>
                </c:pt>
                <c:pt idx="924">
                  <c:v>44120</c:v>
                </c:pt>
                <c:pt idx="925">
                  <c:v>44119</c:v>
                </c:pt>
                <c:pt idx="926">
                  <c:v>44118</c:v>
                </c:pt>
                <c:pt idx="927">
                  <c:v>44117</c:v>
                </c:pt>
                <c:pt idx="928">
                  <c:v>44116</c:v>
                </c:pt>
                <c:pt idx="929">
                  <c:v>44113</c:v>
                </c:pt>
                <c:pt idx="930">
                  <c:v>44104</c:v>
                </c:pt>
                <c:pt idx="931">
                  <c:v>44103</c:v>
                </c:pt>
                <c:pt idx="932">
                  <c:v>44102</c:v>
                </c:pt>
                <c:pt idx="933">
                  <c:v>44101</c:v>
                </c:pt>
                <c:pt idx="934">
                  <c:v>44098</c:v>
                </c:pt>
                <c:pt idx="935">
                  <c:v>44097</c:v>
                </c:pt>
                <c:pt idx="936">
                  <c:v>44095</c:v>
                </c:pt>
                <c:pt idx="937">
                  <c:v>44092</c:v>
                </c:pt>
                <c:pt idx="938">
                  <c:v>44091</c:v>
                </c:pt>
                <c:pt idx="939">
                  <c:v>44089</c:v>
                </c:pt>
                <c:pt idx="940">
                  <c:v>44088</c:v>
                </c:pt>
                <c:pt idx="941">
                  <c:v>44085</c:v>
                </c:pt>
                <c:pt idx="942">
                  <c:v>44084</c:v>
                </c:pt>
                <c:pt idx="943">
                  <c:v>44083</c:v>
                </c:pt>
                <c:pt idx="944">
                  <c:v>44081</c:v>
                </c:pt>
                <c:pt idx="945">
                  <c:v>44077</c:v>
                </c:pt>
                <c:pt idx="946">
                  <c:v>44076</c:v>
                </c:pt>
                <c:pt idx="947">
                  <c:v>44075</c:v>
                </c:pt>
                <c:pt idx="948">
                  <c:v>44074</c:v>
                </c:pt>
                <c:pt idx="949">
                  <c:v>44071</c:v>
                </c:pt>
                <c:pt idx="950">
                  <c:v>44070</c:v>
                </c:pt>
                <c:pt idx="951">
                  <c:v>44069</c:v>
                </c:pt>
                <c:pt idx="952">
                  <c:v>44067</c:v>
                </c:pt>
                <c:pt idx="953">
                  <c:v>44064</c:v>
                </c:pt>
                <c:pt idx="954">
                  <c:v>44063</c:v>
                </c:pt>
                <c:pt idx="955">
                  <c:v>44061</c:v>
                </c:pt>
                <c:pt idx="956">
                  <c:v>44060</c:v>
                </c:pt>
                <c:pt idx="957">
                  <c:v>44057</c:v>
                </c:pt>
                <c:pt idx="958">
                  <c:v>44056</c:v>
                </c:pt>
                <c:pt idx="959">
                  <c:v>44054</c:v>
                </c:pt>
                <c:pt idx="960">
                  <c:v>44053</c:v>
                </c:pt>
                <c:pt idx="961">
                  <c:v>44050</c:v>
                </c:pt>
                <c:pt idx="962">
                  <c:v>44049</c:v>
                </c:pt>
                <c:pt idx="963">
                  <c:v>44048</c:v>
                </c:pt>
                <c:pt idx="964">
                  <c:v>44047</c:v>
                </c:pt>
                <c:pt idx="965">
                  <c:v>44046</c:v>
                </c:pt>
                <c:pt idx="966">
                  <c:v>44043</c:v>
                </c:pt>
                <c:pt idx="967">
                  <c:v>44042</c:v>
                </c:pt>
                <c:pt idx="968">
                  <c:v>44041</c:v>
                </c:pt>
                <c:pt idx="969">
                  <c:v>44040</c:v>
                </c:pt>
                <c:pt idx="970">
                  <c:v>44039</c:v>
                </c:pt>
                <c:pt idx="971">
                  <c:v>44036</c:v>
                </c:pt>
                <c:pt idx="972">
                  <c:v>44035</c:v>
                </c:pt>
                <c:pt idx="973">
                  <c:v>44034</c:v>
                </c:pt>
                <c:pt idx="974">
                  <c:v>44033</c:v>
                </c:pt>
                <c:pt idx="975">
                  <c:v>44029</c:v>
                </c:pt>
                <c:pt idx="976">
                  <c:v>44028</c:v>
                </c:pt>
                <c:pt idx="977">
                  <c:v>44027</c:v>
                </c:pt>
                <c:pt idx="978">
                  <c:v>44026</c:v>
                </c:pt>
                <c:pt idx="979">
                  <c:v>44025</c:v>
                </c:pt>
                <c:pt idx="980">
                  <c:v>44022</c:v>
                </c:pt>
                <c:pt idx="981">
                  <c:v>44020</c:v>
                </c:pt>
                <c:pt idx="982">
                  <c:v>44019</c:v>
                </c:pt>
                <c:pt idx="983">
                  <c:v>44018</c:v>
                </c:pt>
                <c:pt idx="984">
                  <c:v>44015</c:v>
                </c:pt>
                <c:pt idx="985">
                  <c:v>44013</c:v>
                </c:pt>
                <c:pt idx="986">
                  <c:v>44012</c:v>
                </c:pt>
                <c:pt idx="987">
                  <c:v>44011</c:v>
                </c:pt>
                <c:pt idx="988">
                  <c:v>44010</c:v>
                </c:pt>
                <c:pt idx="989">
                  <c:v>44006</c:v>
                </c:pt>
                <c:pt idx="990">
                  <c:v>44005</c:v>
                </c:pt>
                <c:pt idx="991">
                  <c:v>44004</c:v>
                </c:pt>
                <c:pt idx="992">
                  <c:v>44001</c:v>
                </c:pt>
                <c:pt idx="993">
                  <c:v>44000</c:v>
                </c:pt>
                <c:pt idx="994">
                  <c:v>43999</c:v>
                </c:pt>
                <c:pt idx="995">
                  <c:v>43998</c:v>
                </c:pt>
                <c:pt idx="996">
                  <c:v>43997</c:v>
                </c:pt>
                <c:pt idx="997">
                  <c:v>43994</c:v>
                </c:pt>
                <c:pt idx="998">
                  <c:v>43993</c:v>
                </c:pt>
                <c:pt idx="999">
                  <c:v>43992</c:v>
                </c:pt>
                <c:pt idx="1000">
                  <c:v>43991</c:v>
                </c:pt>
                <c:pt idx="1001">
                  <c:v>43990</c:v>
                </c:pt>
                <c:pt idx="1002">
                  <c:v>43987</c:v>
                </c:pt>
                <c:pt idx="1003">
                  <c:v>43986</c:v>
                </c:pt>
                <c:pt idx="1004">
                  <c:v>43985</c:v>
                </c:pt>
                <c:pt idx="1005">
                  <c:v>43984</c:v>
                </c:pt>
                <c:pt idx="1006">
                  <c:v>43983</c:v>
                </c:pt>
                <c:pt idx="1007">
                  <c:v>43980</c:v>
                </c:pt>
                <c:pt idx="1008">
                  <c:v>43979</c:v>
                </c:pt>
                <c:pt idx="1009">
                  <c:v>43978</c:v>
                </c:pt>
                <c:pt idx="1010">
                  <c:v>43977</c:v>
                </c:pt>
                <c:pt idx="1011">
                  <c:v>43976</c:v>
                </c:pt>
                <c:pt idx="1012">
                  <c:v>43973</c:v>
                </c:pt>
                <c:pt idx="1013">
                  <c:v>43972</c:v>
                </c:pt>
                <c:pt idx="1014">
                  <c:v>43971</c:v>
                </c:pt>
                <c:pt idx="1015">
                  <c:v>43969</c:v>
                </c:pt>
                <c:pt idx="1016">
                  <c:v>43966</c:v>
                </c:pt>
                <c:pt idx="1017">
                  <c:v>43965</c:v>
                </c:pt>
                <c:pt idx="1018">
                  <c:v>43964</c:v>
                </c:pt>
                <c:pt idx="1019">
                  <c:v>43962</c:v>
                </c:pt>
                <c:pt idx="1020">
                  <c:v>43960</c:v>
                </c:pt>
                <c:pt idx="1021">
                  <c:v>43959</c:v>
                </c:pt>
                <c:pt idx="1022">
                  <c:v>43958</c:v>
                </c:pt>
                <c:pt idx="1023">
                  <c:v>43951</c:v>
                </c:pt>
                <c:pt idx="1024">
                  <c:v>43950</c:v>
                </c:pt>
                <c:pt idx="1025">
                  <c:v>43948</c:v>
                </c:pt>
                <c:pt idx="1026">
                  <c:v>43947</c:v>
                </c:pt>
                <c:pt idx="1027">
                  <c:v>43945</c:v>
                </c:pt>
                <c:pt idx="1028">
                  <c:v>43944</c:v>
                </c:pt>
                <c:pt idx="1029">
                  <c:v>43943</c:v>
                </c:pt>
                <c:pt idx="1030">
                  <c:v>43942</c:v>
                </c:pt>
                <c:pt idx="1031">
                  <c:v>43938</c:v>
                </c:pt>
                <c:pt idx="1032">
                  <c:v>43936</c:v>
                </c:pt>
                <c:pt idx="1033">
                  <c:v>43934</c:v>
                </c:pt>
                <c:pt idx="1034">
                  <c:v>43931</c:v>
                </c:pt>
                <c:pt idx="1035">
                  <c:v>43930</c:v>
                </c:pt>
                <c:pt idx="1036">
                  <c:v>43924</c:v>
                </c:pt>
                <c:pt idx="1037">
                  <c:v>43922</c:v>
                </c:pt>
                <c:pt idx="1038">
                  <c:v>43921</c:v>
                </c:pt>
                <c:pt idx="1039">
                  <c:v>43917</c:v>
                </c:pt>
                <c:pt idx="1040">
                  <c:v>43916</c:v>
                </c:pt>
                <c:pt idx="1041">
                  <c:v>43915</c:v>
                </c:pt>
                <c:pt idx="1042">
                  <c:v>43913</c:v>
                </c:pt>
                <c:pt idx="1043">
                  <c:v>43910</c:v>
                </c:pt>
                <c:pt idx="1044">
                  <c:v>43908</c:v>
                </c:pt>
                <c:pt idx="1045">
                  <c:v>43906</c:v>
                </c:pt>
                <c:pt idx="1046">
                  <c:v>43903</c:v>
                </c:pt>
                <c:pt idx="1047">
                  <c:v>43902</c:v>
                </c:pt>
                <c:pt idx="1048">
                  <c:v>43900</c:v>
                </c:pt>
                <c:pt idx="1049">
                  <c:v>43896</c:v>
                </c:pt>
                <c:pt idx="1050">
                  <c:v>43895</c:v>
                </c:pt>
                <c:pt idx="1051">
                  <c:v>43894</c:v>
                </c:pt>
                <c:pt idx="1052">
                  <c:v>43893</c:v>
                </c:pt>
                <c:pt idx="1053">
                  <c:v>43892</c:v>
                </c:pt>
                <c:pt idx="1054">
                  <c:v>43889</c:v>
                </c:pt>
                <c:pt idx="1055">
                  <c:v>43888</c:v>
                </c:pt>
                <c:pt idx="1056">
                  <c:v>43887</c:v>
                </c:pt>
                <c:pt idx="1057">
                  <c:v>43886</c:v>
                </c:pt>
                <c:pt idx="1058">
                  <c:v>43882</c:v>
                </c:pt>
                <c:pt idx="1059">
                  <c:v>43881</c:v>
                </c:pt>
                <c:pt idx="1060">
                  <c:v>43880</c:v>
                </c:pt>
                <c:pt idx="1061">
                  <c:v>43879</c:v>
                </c:pt>
                <c:pt idx="1062">
                  <c:v>43878</c:v>
                </c:pt>
                <c:pt idx="1063">
                  <c:v>43874</c:v>
                </c:pt>
                <c:pt idx="1064">
                  <c:v>43873</c:v>
                </c:pt>
                <c:pt idx="1065">
                  <c:v>43871</c:v>
                </c:pt>
                <c:pt idx="1066">
                  <c:v>43865</c:v>
                </c:pt>
                <c:pt idx="1067">
                  <c:v>43864</c:v>
                </c:pt>
                <c:pt idx="1068">
                  <c:v>43852</c:v>
                </c:pt>
                <c:pt idx="1069">
                  <c:v>43851</c:v>
                </c:pt>
                <c:pt idx="1070">
                  <c:v>43850</c:v>
                </c:pt>
                <c:pt idx="1071">
                  <c:v>43849</c:v>
                </c:pt>
                <c:pt idx="1072">
                  <c:v>43847</c:v>
                </c:pt>
                <c:pt idx="1073">
                  <c:v>43846</c:v>
                </c:pt>
                <c:pt idx="1074">
                  <c:v>43845</c:v>
                </c:pt>
                <c:pt idx="1075">
                  <c:v>43844</c:v>
                </c:pt>
                <c:pt idx="1076">
                  <c:v>43843</c:v>
                </c:pt>
                <c:pt idx="1077">
                  <c:v>43840</c:v>
                </c:pt>
                <c:pt idx="1078">
                  <c:v>43838</c:v>
                </c:pt>
                <c:pt idx="1079">
                  <c:v>43837</c:v>
                </c:pt>
                <c:pt idx="1080">
                  <c:v>43833</c:v>
                </c:pt>
                <c:pt idx="1081">
                  <c:v>43830</c:v>
                </c:pt>
                <c:pt idx="1082">
                  <c:v>43829</c:v>
                </c:pt>
                <c:pt idx="1083">
                  <c:v>43826</c:v>
                </c:pt>
                <c:pt idx="1084">
                  <c:v>43825</c:v>
                </c:pt>
                <c:pt idx="1085">
                  <c:v>43824</c:v>
                </c:pt>
                <c:pt idx="1086">
                  <c:v>43823</c:v>
                </c:pt>
                <c:pt idx="1087">
                  <c:v>43822</c:v>
                </c:pt>
                <c:pt idx="1088">
                  <c:v>43819</c:v>
                </c:pt>
                <c:pt idx="1089">
                  <c:v>43818</c:v>
                </c:pt>
                <c:pt idx="1090">
                  <c:v>43817</c:v>
                </c:pt>
                <c:pt idx="1091">
                  <c:v>43816</c:v>
                </c:pt>
                <c:pt idx="1092">
                  <c:v>43815</c:v>
                </c:pt>
                <c:pt idx="1093">
                  <c:v>43812</c:v>
                </c:pt>
                <c:pt idx="1094">
                  <c:v>43810</c:v>
                </c:pt>
                <c:pt idx="1095">
                  <c:v>43809</c:v>
                </c:pt>
                <c:pt idx="1096">
                  <c:v>43808</c:v>
                </c:pt>
                <c:pt idx="1097">
                  <c:v>43805</c:v>
                </c:pt>
                <c:pt idx="1098">
                  <c:v>43804</c:v>
                </c:pt>
                <c:pt idx="1099">
                  <c:v>43803</c:v>
                </c:pt>
                <c:pt idx="1100">
                  <c:v>43802</c:v>
                </c:pt>
                <c:pt idx="1101">
                  <c:v>43798</c:v>
                </c:pt>
                <c:pt idx="1102">
                  <c:v>43797</c:v>
                </c:pt>
                <c:pt idx="1103">
                  <c:v>43796</c:v>
                </c:pt>
                <c:pt idx="1104">
                  <c:v>43795</c:v>
                </c:pt>
                <c:pt idx="1105">
                  <c:v>43794</c:v>
                </c:pt>
                <c:pt idx="1106">
                  <c:v>43791</c:v>
                </c:pt>
                <c:pt idx="1107">
                  <c:v>43790</c:v>
                </c:pt>
                <c:pt idx="1108">
                  <c:v>43789</c:v>
                </c:pt>
                <c:pt idx="1109">
                  <c:v>43788</c:v>
                </c:pt>
                <c:pt idx="1110">
                  <c:v>43787</c:v>
                </c:pt>
                <c:pt idx="1111">
                  <c:v>43784</c:v>
                </c:pt>
                <c:pt idx="1112">
                  <c:v>43783</c:v>
                </c:pt>
                <c:pt idx="1113">
                  <c:v>43782</c:v>
                </c:pt>
                <c:pt idx="1114">
                  <c:v>43777</c:v>
                </c:pt>
                <c:pt idx="1115">
                  <c:v>43776</c:v>
                </c:pt>
                <c:pt idx="1116">
                  <c:v>43775</c:v>
                </c:pt>
                <c:pt idx="1117">
                  <c:v>43774</c:v>
                </c:pt>
                <c:pt idx="1118">
                  <c:v>43773</c:v>
                </c:pt>
                <c:pt idx="1119">
                  <c:v>43770</c:v>
                </c:pt>
                <c:pt idx="1120">
                  <c:v>43768</c:v>
                </c:pt>
                <c:pt idx="1121">
                  <c:v>43763</c:v>
                </c:pt>
                <c:pt idx="1122">
                  <c:v>43762</c:v>
                </c:pt>
                <c:pt idx="1123">
                  <c:v>43761</c:v>
                </c:pt>
                <c:pt idx="1124">
                  <c:v>43759</c:v>
                </c:pt>
                <c:pt idx="1125">
                  <c:v>43756</c:v>
                </c:pt>
                <c:pt idx="1126">
                  <c:v>43755</c:v>
                </c:pt>
                <c:pt idx="1127">
                  <c:v>43752</c:v>
                </c:pt>
                <c:pt idx="1128">
                  <c:v>43746</c:v>
                </c:pt>
                <c:pt idx="1129">
                  <c:v>43735</c:v>
                </c:pt>
                <c:pt idx="1130">
                  <c:v>43734</c:v>
                </c:pt>
                <c:pt idx="1131">
                  <c:v>43732</c:v>
                </c:pt>
                <c:pt idx="1132">
                  <c:v>43731</c:v>
                </c:pt>
                <c:pt idx="1133">
                  <c:v>43728</c:v>
                </c:pt>
                <c:pt idx="1134">
                  <c:v>43727</c:v>
                </c:pt>
                <c:pt idx="1135">
                  <c:v>43726</c:v>
                </c:pt>
                <c:pt idx="1136">
                  <c:v>43725</c:v>
                </c:pt>
                <c:pt idx="1137">
                  <c:v>43720</c:v>
                </c:pt>
                <c:pt idx="1138">
                  <c:v>43719</c:v>
                </c:pt>
                <c:pt idx="1139">
                  <c:v>43718</c:v>
                </c:pt>
                <c:pt idx="1140">
                  <c:v>43717</c:v>
                </c:pt>
                <c:pt idx="1141">
                  <c:v>43714</c:v>
                </c:pt>
                <c:pt idx="1142">
                  <c:v>43712</c:v>
                </c:pt>
                <c:pt idx="1143">
                  <c:v>43711</c:v>
                </c:pt>
                <c:pt idx="1144">
                  <c:v>43710</c:v>
                </c:pt>
                <c:pt idx="1145">
                  <c:v>43707</c:v>
                </c:pt>
                <c:pt idx="1146">
                  <c:v>43706</c:v>
                </c:pt>
                <c:pt idx="1147">
                  <c:v>43705</c:v>
                </c:pt>
                <c:pt idx="1148">
                  <c:v>43703</c:v>
                </c:pt>
                <c:pt idx="1149">
                  <c:v>43700</c:v>
                </c:pt>
                <c:pt idx="1150">
                  <c:v>43698</c:v>
                </c:pt>
                <c:pt idx="1151">
                  <c:v>43693</c:v>
                </c:pt>
                <c:pt idx="1152">
                  <c:v>43691</c:v>
                </c:pt>
                <c:pt idx="1153">
                  <c:v>43686</c:v>
                </c:pt>
                <c:pt idx="1154">
                  <c:v>43685</c:v>
                </c:pt>
                <c:pt idx="1155">
                  <c:v>43682</c:v>
                </c:pt>
                <c:pt idx="1156">
                  <c:v>43679</c:v>
                </c:pt>
                <c:pt idx="1157">
                  <c:v>43678</c:v>
                </c:pt>
                <c:pt idx="1158">
                  <c:v>43677</c:v>
                </c:pt>
                <c:pt idx="1159">
                  <c:v>43672</c:v>
                </c:pt>
                <c:pt idx="1160">
                  <c:v>43669</c:v>
                </c:pt>
                <c:pt idx="1161">
                  <c:v>43668</c:v>
                </c:pt>
                <c:pt idx="1162">
                  <c:v>43664</c:v>
                </c:pt>
                <c:pt idx="1163">
                  <c:v>43662</c:v>
                </c:pt>
                <c:pt idx="1164">
                  <c:v>43661</c:v>
                </c:pt>
                <c:pt idx="1165">
                  <c:v>43658</c:v>
                </c:pt>
                <c:pt idx="1166">
                  <c:v>43657</c:v>
                </c:pt>
                <c:pt idx="1167">
                  <c:v>43655</c:v>
                </c:pt>
                <c:pt idx="1168">
                  <c:v>43651</c:v>
                </c:pt>
                <c:pt idx="1169">
                  <c:v>43649</c:v>
                </c:pt>
                <c:pt idx="1170">
                  <c:v>43648</c:v>
                </c:pt>
                <c:pt idx="1171">
                  <c:v>43644</c:v>
                </c:pt>
                <c:pt idx="1172">
                  <c:v>43643</c:v>
                </c:pt>
                <c:pt idx="1173">
                  <c:v>43642</c:v>
                </c:pt>
                <c:pt idx="1174">
                  <c:v>43641</c:v>
                </c:pt>
                <c:pt idx="1175">
                  <c:v>43637</c:v>
                </c:pt>
                <c:pt idx="1176">
                  <c:v>43635</c:v>
                </c:pt>
                <c:pt idx="1177">
                  <c:v>43630</c:v>
                </c:pt>
                <c:pt idx="1178">
                  <c:v>43628</c:v>
                </c:pt>
                <c:pt idx="1179">
                  <c:v>43627</c:v>
                </c:pt>
                <c:pt idx="1180">
                  <c:v>43626</c:v>
                </c:pt>
                <c:pt idx="1181">
                  <c:v>43622</c:v>
                </c:pt>
                <c:pt idx="1182">
                  <c:v>43621</c:v>
                </c:pt>
                <c:pt idx="1183">
                  <c:v>43619</c:v>
                </c:pt>
                <c:pt idx="1184">
                  <c:v>43616</c:v>
                </c:pt>
                <c:pt idx="1185">
                  <c:v>43615</c:v>
                </c:pt>
                <c:pt idx="1186">
                  <c:v>43614</c:v>
                </c:pt>
                <c:pt idx="1187">
                  <c:v>43612</c:v>
                </c:pt>
                <c:pt idx="1188">
                  <c:v>43608</c:v>
                </c:pt>
              </c:numCache>
            </c:numRef>
          </c:cat>
          <c:val>
            <c:numRef>
              <c:f>市场表现!$AF$17:$AF$1205</c:f>
              <c:numCache>
                <c:formatCode>#,##0.00_ </c:formatCode>
                <c:ptCount val="1189"/>
                <c:pt idx="0">
                  <c:v>9.2238720000000001</c:v>
                </c:pt>
                <c:pt idx="1">
                  <c:v>2.1732900000000002</c:v>
                </c:pt>
                <c:pt idx="2">
                  <c:v>0.28529500000000002</c:v>
                </c:pt>
                <c:pt idx="3">
                  <c:v>2.7827109999999999</c:v>
                </c:pt>
                <c:pt idx="4">
                  <c:v>2.3469199999999999</c:v>
                </c:pt>
                <c:pt idx="5">
                  <c:v>94.213404999999995</c:v>
                </c:pt>
                <c:pt idx="6">
                  <c:v>7.923044</c:v>
                </c:pt>
                <c:pt idx="7">
                  <c:v>2.5074019999999999</c:v>
                </c:pt>
                <c:pt idx="8">
                  <c:v>40.424985999999997</c:v>
                </c:pt>
                <c:pt idx="9">
                  <c:v>87.625414000000006</c:v>
                </c:pt>
                <c:pt idx="10">
                  <c:v>12.175428999999999</c:v>
                </c:pt>
                <c:pt idx="11">
                  <c:v>6.7173319999999999</c:v>
                </c:pt>
                <c:pt idx="12">
                  <c:v>4.1922899999999998</c:v>
                </c:pt>
                <c:pt idx="13">
                  <c:v>7.3718000000000004</c:v>
                </c:pt>
                <c:pt idx="14">
                  <c:v>26.900234999999999</c:v>
                </c:pt>
                <c:pt idx="15">
                  <c:v>5.7001549999999996</c:v>
                </c:pt>
                <c:pt idx="16">
                  <c:v>2.6714609999999999</c:v>
                </c:pt>
                <c:pt idx="17">
                  <c:v>5.2047030000000003</c:v>
                </c:pt>
                <c:pt idx="18">
                  <c:v>37.945602999999998</c:v>
                </c:pt>
                <c:pt idx="19">
                  <c:v>10.532047</c:v>
                </c:pt>
                <c:pt idx="20">
                  <c:v>0.141514</c:v>
                </c:pt>
                <c:pt idx="21">
                  <c:v>17.444637</c:v>
                </c:pt>
                <c:pt idx="22">
                  <c:v>17.527884</c:v>
                </c:pt>
                <c:pt idx="23">
                  <c:v>7.4213480000000001</c:v>
                </c:pt>
                <c:pt idx="24">
                  <c:v>76.612525000000005</c:v>
                </c:pt>
                <c:pt idx="25">
                  <c:v>10.963502999999999</c:v>
                </c:pt>
                <c:pt idx="26">
                  <c:v>60.162092999999999</c:v>
                </c:pt>
                <c:pt idx="27">
                  <c:v>39.998465000000003</c:v>
                </c:pt>
                <c:pt idx="28">
                  <c:v>20.111844999999999</c:v>
                </c:pt>
                <c:pt idx="29">
                  <c:v>41.797981999999998</c:v>
                </c:pt>
                <c:pt idx="30">
                  <c:v>32.188070000000003</c:v>
                </c:pt>
                <c:pt idx="31">
                  <c:v>3.8106789999999999</c:v>
                </c:pt>
                <c:pt idx="32">
                  <c:v>33.375377</c:v>
                </c:pt>
                <c:pt idx="33">
                  <c:v>229.41672800000001</c:v>
                </c:pt>
                <c:pt idx="34">
                  <c:v>174.29558499999999</c:v>
                </c:pt>
                <c:pt idx="35">
                  <c:v>49.031362999999999</c:v>
                </c:pt>
                <c:pt idx="36">
                  <c:v>40.973472999999998</c:v>
                </c:pt>
                <c:pt idx="37">
                  <c:v>59.162520000000001</c:v>
                </c:pt>
                <c:pt idx="38">
                  <c:v>141.32909799999999</c:v>
                </c:pt>
                <c:pt idx="39">
                  <c:v>24.128931000000001</c:v>
                </c:pt>
                <c:pt idx="40">
                  <c:v>27.885327</c:v>
                </c:pt>
                <c:pt idx="41">
                  <c:v>39.103136999999997</c:v>
                </c:pt>
                <c:pt idx="42">
                  <c:v>46.488393000000002</c:v>
                </c:pt>
                <c:pt idx="43">
                  <c:v>64.112652999999995</c:v>
                </c:pt>
                <c:pt idx="44">
                  <c:v>3.0836169999999998</c:v>
                </c:pt>
                <c:pt idx="45">
                  <c:v>0.12944</c:v>
                </c:pt>
                <c:pt idx="46">
                  <c:v>7.8794139999999997</c:v>
                </c:pt>
                <c:pt idx="47">
                  <c:v>0.629274</c:v>
                </c:pt>
                <c:pt idx="48">
                  <c:v>3.515358</c:v>
                </c:pt>
                <c:pt idx="49">
                  <c:v>2.3265699999999998</c:v>
                </c:pt>
                <c:pt idx="50">
                  <c:v>1.506267</c:v>
                </c:pt>
                <c:pt idx="51">
                  <c:v>0.13226199999999999</c:v>
                </c:pt>
                <c:pt idx="52">
                  <c:v>0.39909099999999997</c:v>
                </c:pt>
                <c:pt idx="53">
                  <c:v>2.7646709999999999</c:v>
                </c:pt>
                <c:pt idx="54">
                  <c:v>3.227357</c:v>
                </c:pt>
                <c:pt idx="55">
                  <c:v>27.352191999999999</c:v>
                </c:pt>
                <c:pt idx="56">
                  <c:v>68.829767000000004</c:v>
                </c:pt>
                <c:pt idx="57">
                  <c:v>60.001029000000003</c:v>
                </c:pt>
                <c:pt idx="58">
                  <c:v>47.844223999999997</c:v>
                </c:pt>
                <c:pt idx="59">
                  <c:v>20.103287000000002</c:v>
                </c:pt>
                <c:pt idx="60">
                  <c:v>14.747368</c:v>
                </c:pt>
                <c:pt idx="61">
                  <c:v>2.208202</c:v>
                </c:pt>
                <c:pt idx="62">
                  <c:v>2.5207600000000001</c:v>
                </c:pt>
                <c:pt idx="63">
                  <c:v>0.14963899999999999</c:v>
                </c:pt>
                <c:pt idx="64">
                  <c:v>2.3136700000000001</c:v>
                </c:pt>
                <c:pt idx="65">
                  <c:v>2.992696</c:v>
                </c:pt>
                <c:pt idx="66">
                  <c:v>12.147828000000001</c:v>
                </c:pt>
                <c:pt idx="67">
                  <c:v>0.1</c:v>
                </c:pt>
                <c:pt idx="68">
                  <c:v>8.7083370000000002</c:v>
                </c:pt>
                <c:pt idx="69">
                  <c:v>9.5156010000000002</c:v>
                </c:pt>
                <c:pt idx="70">
                  <c:v>6.3769179999999999</c:v>
                </c:pt>
                <c:pt idx="71">
                  <c:v>2.4305850000000002</c:v>
                </c:pt>
                <c:pt idx="72">
                  <c:v>4.7935129999999999</c:v>
                </c:pt>
                <c:pt idx="73">
                  <c:v>5.2235469999999999</c:v>
                </c:pt>
                <c:pt idx="74">
                  <c:v>12.415684000000001</c:v>
                </c:pt>
                <c:pt idx="75">
                  <c:v>0.100109</c:v>
                </c:pt>
                <c:pt idx="76">
                  <c:v>7.837307</c:v>
                </c:pt>
                <c:pt idx="77">
                  <c:v>17.848837</c:v>
                </c:pt>
                <c:pt idx="78">
                  <c:v>4.0231440000000003</c:v>
                </c:pt>
                <c:pt idx="79">
                  <c:v>6.4281750000000004</c:v>
                </c:pt>
                <c:pt idx="80">
                  <c:v>0.91676299999999999</c:v>
                </c:pt>
                <c:pt idx="81">
                  <c:v>5.7755479999999997</c:v>
                </c:pt>
                <c:pt idx="82">
                  <c:v>8.7466530000000002</c:v>
                </c:pt>
                <c:pt idx="83">
                  <c:v>10.055426000000001</c:v>
                </c:pt>
                <c:pt idx="84">
                  <c:v>5.3319460000000003</c:v>
                </c:pt>
                <c:pt idx="85">
                  <c:v>6.0994729999999997</c:v>
                </c:pt>
                <c:pt idx="86">
                  <c:v>6.4686219999999999</c:v>
                </c:pt>
                <c:pt idx="87">
                  <c:v>2.680024</c:v>
                </c:pt>
                <c:pt idx="88">
                  <c:v>9.3486589999999996</c:v>
                </c:pt>
                <c:pt idx="89">
                  <c:v>10.105245999999999</c:v>
                </c:pt>
                <c:pt idx="90">
                  <c:v>10.884779999999999</c:v>
                </c:pt>
                <c:pt idx="91">
                  <c:v>51.562631000000003</c:v>
                </c:pt>
                <c:pt idx="92">
                  <c:v>0.100027</c:v>
                </c:pt>
                <c:pt idx="93">
                  <c:v>15.569337000000001</c:v>
                </c:pt>
                <c:pt idx="94">
                  <c:v>0.10223699999999999</c:v>
                </c:pt>
                <c:pt idx="95">
                  <c:v>7.6120010000000002</c:v>
                </c:pt>
                <c:pt idx="96">
                  <c:v>2.560416</c:v>
                </c:pt>
                <c:pt idx="97">
                  <c:v>2.3045840000000002</c:v>
                </c:pt>
                <c:pt idx="98">
                  <c:v>4.1077380000000003</c:v>
                </c:pt>
                <c:pt idx="99">
                  <c:v>0.102781</c:v>
                </c:pt>
                <c:pt idx="100">
                  <c:v>2.510008</c:v>
                </c:pt>
                <c:pt idx="101">
                  <c:v>0.100623</c:v>
                </c:pt>
                <c:pt idx="102">
                  <c:v>8.4114059999999995</c:v>
                </c:pt>
                <c:pt idx="103">
                  <c:v>5.6542700000000004</c:v>
                </c:pt>
                <c:pt idx="104">
                  <c:v>13.359075000000001</c:v>
                </c:pt>
                <c:pt idx="105">
                  <c:v>36.332256000000001</c:v>
                </c:pt>
                <c:pt idx="106">
                  <c:v>9.4467850000000002</c:v>
                </c:pt>
                <c:pt idx="107">
                  <c:v>2.9739990000000001</c:v>
                </c:pt>
                <c:pt idx="108">
                  <c:v>2.395111</c:v>
                </c:pt>
                <c:pt idx="109">
                  <c:v>11.382426000000001</c:v>
                </c:pt>
                <c:pt idx="110">
                  <c:v>3.0772349999999999</c:v>
                </c:pt>
                <c:pt idx="111">
                  <c:v>20.010641</c:v>
                </c:pt>
                <c:pt idx="112">
                  <c:v>0.21177499999999999</c:v>
                </c:pt>
                <c:pt idx="113">
                  <c:v>3.2509790000000001</c:v>
                </c:pt>
                <c:pt idx="114">
                  <c:v>9.7982669999999992</c:v>
                </c:pt>
                <c:pt idx="115">
                  <c:v>32.836069000000002</c:v>
                </c:pt>
                <c:pt idx="116">
                  <c:v>2.3267220000000002</c:v>
                </c:pt>
                <c:pt idx="117">
                  <c:v>2.371156</c:v>
                </c:pt>
                <c:pt idx="118">
                  <c:v>2.1441170000000001</c:v>
                </c:pt>
                <c:pt idx="119">
                  <c:v>47.599890000000002</c:v>
                </c:pt>
                <c:pt idx="120">
                  <c:v>21.254767999999999</c:v>
                </c:pt>
                <c:pt idx="121">
                  <c:v>6.8908849999999999</c:v>
                </c:pt>
                <c:pt idx="122">
                  <c:v>1.151554</c:v>
                </c:pt>
                <c:pt idx="123">
                  <c:v>33.997148000000003</c:v>
                </c:pt>
                <c:pt idx="124">
                  <c:v>3.65848</c:v>
                </c:pt>
                <c:pt idx="125">
                  <c:v>5.1365170000000004</c:v>
                </c:pt>
                <c:pt idx="126">
                  <c:v>13.842719000000001</c:v>
                </c:pt>
                <c:pt idx="127">
                  <c:v>13.610863999999999</c:v>
                </c:pt>
                <c:pt idx="128">
                  <c:v>12.049194</c:v>
                </c:pt>
                <c:pt idx="129">
                  <c:v>2.2646310000000001</c:v>
                </c:pt>
                <c:pt idx="130">
                  <c:v>0.28410000000000002</c:v>
                </c:pt>
                <c:pt idx="131">
                  <c:v>0.1</c:v>
                </c:pt>
                <c:pt idx="132">
                  <c:v>10.017918999999999</c:v>
                </c:pt>
                <c:pt idx="133">
                  <c:v>0.107289</c:v>
                </c:pt>
                <c:pt idx="134">
                  <c:v>2.949004</c:v>
                </c:pt>
                <c:pt idx="135">
                  <c:v>5.850193</c:v>
                </c:pt>
                <c:pt idx="136">
                  <c:v>16.685382000000001</c:v>
                </c:pt>
                <c:pt idx="137">
                  <c:v>10.565042</c:v>
                </c:pt>
                <c:pt idx="138">
                  <c:v>21.992958999999999</c:v>
                </c:pt>
                <c:pt idx="139">
                  <c:v>12.400682</c:v>
                </c:pt>
                <c:pt idx="140">
                  <c:v>10.486729</c:v>
                </c:pt>
                <c:pt idx="141">
                  <c:v>11.129923</c:v>
                </c:pt>
                <c:pt idx="142">
                  <c:v>12.86111</c:v>
                </c:pt>
                <c:pt idx="143">
                  <c:v>68.711416999999997</c:v>
                </c:pt>
                <c:pt idx="144">
                  <c:v>2.0829949999999999</c:v>
                </c:pt>
                <c:pt idx="145">
                  <c:v>10.111993999999999</c:v>
                </c:pt>
                <c:pt idx="146">
                  <c:v>5.6564540000000001</c:v>
                </c:pt>
                <c:pt idx="147">
                  <c:v>6.4130289999999999</c:v>
                </c:pt>
                <c:pt idx="148">
                  <c:v>5.8778499999999996</c:v>
                </c:pt>
                <c:pt idx="149">
                  <c:v>3.192062</c:v>
                </c:pt>
                <c:pt idx="150">
                  <c:v>3.52136</c:v>
                </c:pt>
                <c:pt idx="151">
                  <c:v>0.100173</c:v>
                </c:pt>
                <c:pt idx="152">
                  <c:v>0.44412800000000002</c:v>
                </c:pt>
                <c:pt idx="153">
                  <c:v>6.7787259999999998</c:v>
                </c:pt>
                <c:pt idx="154">
                  <c:v>0.288329</c:v>
                </c:pt>
                <c:pt idx="155">
                  <c:v>9.1358099999999993</c:v>
                </c:pt>
                <c:pt idx="156">
                  <c:v>12.763104999999999</c:v>
                </c:pt>
                <c:pt idx="157">
                  <c:v>2.633159</c:v>
                </c:pt>
                <c:pt idx="158">
                  <c:v>4.4250230000000004</c:v>
                </c:pt>
                <c:pt idx="159">
                  <c:v>17.341702999999999</c:v>
                </c:pt>
                <c:pt idx="160">
                  <c:v>29.195571000000001</c:v>
                </c:pt>
                <c:pt idx="161">
                  <c:v>7.998202</c:v>
                </c:pt>
                <c:pt idx="162">
                  <c:v>6.916188</c:v>
                </c:pt>
                <c:pt idx="163">
                  <c:v>20.905619999999999</c:v>
                </c:pt>
                <c:pt idx="164">
                  <c:v>37.479087999999997</c:v>
                </c:pt>
                <c:pt idx="165">
                  <c:v>7.6951689999999999</c:v>
                </c:pt>
                <c:pt idx="166">
                  <c:v>21.204740000000001</c:v>
                </c:pt>
                <c:pt idx="167">
                  <c:v>5.2059119999999997</c:v>
                </c:pt>
                <c:pt idx="168">
                  <c:v>2.6422759999999998</c:v>
                </c:pt>
                <c:pt idx="169">
                  <c:v>25.825897000000001</c:v>
                </c:pt>
                <c:pt idx="170">
                  <c:v>15.478415</c:v>
                </c:pt>
                <c:pt idx="171">
                  <c:v>20.001132999999999</c:v>
                </c:pt>
                <c:pt idx="172">
                  <c:v>19.915320999999999</c:v>
                </c:pt>
                <c:pt idx="173">
                  <c:v>23.540479999999999</c:v>
                </c:pt>
                <c:pt idx="174">
                  <c:v>2.3002400000000001</c:v>
                </c:pt>
                <c:pt idx="175">
                  <c:v>9.6359630000000003</c:v>
                </c:pt>
                <c:pt idx="176">
                  <c:v>0.97240899999999997</c:v>
                </c:pt>
                <c:pt idx="177">
                  <c:v>2.8792200000000001</c:v>
                </c:pt>
                <c:pt idx="178">
                  <c:v>4.9678129999999996</c:v>
                </c:pt>
                <c:pt idx="179">
                  <c:v>2.0262720000000001</c:v>
                </c:pt>
                <c:pt idx="180">
                  <c:v>7.1015319999999997</c:v>
                </c:pt>
                <c:pt idx="181">
                  <c:v>21.004905000000001</c:v>
                </c:pt>
                <c:pt idx="182">
                  <c:v>3.0924680000000002</c:v>
                </c:pt>
                <c:pt idx="183">
                  <c:v>28.913489999999999</c:v>
                </c:pt>
                <c:pt idx="184">
                  <c:v>12.687516</c:v>
                </c:pt>
                <c:pt idx="185">
                  <c:v>2.6166119999999999</c:v>
                </c:pt>
                <c:pt idx="186">
                  <c:v>11.858354</c:v>
                </c:pt>
                <c:pt idx="187">
                  <c:v>6.5308010000000003</c:v>
                </c:pt>
                <c:pt idx="188">
                  <c:v>7.1312949999999997</c:v>
                </c:pt>
                <c:pt idx="189">
                  <c:v>10.349557000000001</c:v>
                </c:pt>
                <c:pt idx="190">
                  <c:v>28.088149000000001</c:v>
                </c:pt>
                <c:pt idx="191">
                  <c:v>2.341005</c:v>
                </c:pt>
                <c:pt idx="192">
                  <c:v>0.24306800000000001</c:v>
                </c:pt>
                <c:pt idx="193">
                  <c:v>2.9051459999999998</c:v>
                </c:pt>
                <c:pt idx="194">
                  <c:v>6.1660250000000003</c:v>
                </c:pt>
                <c:pt idx="195">
                  <c:v>12.193027000000001</c:v>
                </c:pt>
                <c:pt idx="196">
                  <c:v>2.1129690000000001</c:v>
                </c:pt>
                <c:pt idx="197">
                  <c:v>4.4302890000000001</c:v>
                </c:pt>
                <c:pt idx="198">
                  <c:v>7.185676</c:v>
                </c:pt>
                <c:pt idx="199">
                  <c:v>2.7764790000000001</c:v>
                </c:pt>
                <c:pt idx="200">
                  <c:v>2.3362370000000001</c:v>
                </c:pt>
                <c:pt idx="201">
                  <c:v>0.40110899999999999</c:v>
                </c:pt>
                <c:pt idx="202">
                  <c:v>0.30793599999999999</c:v>
                </c:pt>
                <c:pt idx="203">
                  <c:v>2.464289</c:v>
                </c:pt>
                <c:pt idx="204">
                  <c:v>4.427943</c:v>
                </c:pt>
                <c:pt idx="205">
                  <c:v>3.6770109999999998</c:v>
                </c:pt>
                <c:pt idx="206">
                  <c:v>2.9711319999999999</c:v>
                </c:pt>
                <c:pt idx="207">
                  <c:v>8.7960530000000006</c:v>
                </c:pt>
                <c:pt idx="208">
                  <c:v>26.621604000000001</c:v>
                </c:pt>
                <c:pt idx="209">
                  <c:v>75.973646000000002</c:v>
                </c:pt>
                <c:pt idx="210">
                  <c:v>19.342305</c:v>
                </c:pt>
                <c:pt idx="211">
                  <c:v>5.3227169999999999</c:v>
                </c:pt>
                <c:pt idx="212">
                  <c:v>10.326231999999999</c:v>
                </c:pt>
                <c:pt idx="213">
                  <c:v>15.542128999999999</c:v>
                </c:pt>
                <c:pt idx="214">
                  <c:v>4.2360680000000004</c:v>
                </c:pt>
                <c:pt idx="215">
                  <c:v>14.412053999999999</c:v>
                </c:pt>
                <c:pt idx="216">
                  <c:v>2.944607</c:v>
                </c:pt>
                <c:pt idx="217">
                  <c:v>7.4205030000000001</c:v>
                </c:pt>
                <c:pt idx="218">
                  <c:v>16.756792999999998</c:v>
                </c:pt>
                <c:pt idx="219">
                  <c:v>4.7985689999999996</c:v>
                </c:pt>
                <c:pt idx="220">
                  <c:v>2.5691109999999999</c:v>
                </c:pt>
                <c:pt idx="221">
                  <c:v>21.285913000000001</c:v>
                </c:pt>
                <c:pt idx="222">
                  <c:v>26.664944999999999</c:v>
                </c:pt>
                <c:pt idx="223">
                  <c:v>39.058484999999997</c:v>
                </c:pt>
                <c:pt idx="224">
                  <c:v>29.674821000000001</c:v>
                </c:pt>
                <c:pt idx="225">
                  <c:v>28.295836999999999</c:v>
                </c:pt>
                <c:pt idx="226">
                  <c:v>6.5456269999999996</c:v>
                </c:pt>
                <c:pt idx="227">
                  <c:v>2.3412869999999999</c:v>
                </c:pt>
                <c:pt idx="228">
                  <c:v>0.73222200000000004</c:v>
                </c:pt>
                <c:pt idx="229">
                  <c:v>25.697037999999999</c:v>
                </c:pt>
                <c:pt idx="230">
                  <c:v>6.85534</c:v>
                </c:pt>
                <c:pt idx="231">
                  <c:v>13.733339000000001</c:v>
                </c:pt>
                <c:pt idx="232">
                  <c:v>0.12260500000000001</c:v>
                </c:pt>
                <c:pt idx="233">
                  <c:v>8.041779</c:v>
                </c:pt>
                <c:pt idx="234">
                  <c:v>4.1910590000000001</c:v>
                </c:pt>
                <c:pt idx="235">
                  <c:v>0.40041100000000002</c:v>
                </c:pt>
                <c:pt idx="236">
                  <c:v>16.720092000000001</c:v>
                </c:pt>
                <c:pt idx="237">
                  <c:v>2.5814339999999998</c:v>
                </c:pt>
                <c:pt idx="238">
                  <c:v>6.8090029999999997</c:v>
                </c:pt>
                <c:pt idx="239">
                  <c:v>57.840505</c:v>
                </c:pt>
                <c:pt idx="240">
                  <c:v>14.606388000000001</c:v>
                </c:pt>
                <c:pt idx="241">
                  <c:v>2.3672800000000001</c:v>
                </c:pt>
                <c:pt idx="242">
                  <c:v>0.64207499999999995</c:v>
                </c:pt>
                <c:pt idx="243">
                  <c:v>13.166980000000001</c:v>
                </c:pt>
                <c:pt idx="244">
                  <c:v>6.3518780000000001</c:v>
                </c:pt>
                <c:pt idx="245">
                  <c:v>38.735174000000001</c:v>
                </c:pt>
                <c:pt idx="246">
                  <c:v>6.3542100000000001</c:v>
                </c:pt>
                <c:pt idx="247">
                  <c:v>16.801134000000001</c:v>
                </c:pt>
                <c:pt idx="248">
                  <c:v>0.849055</c:v>
                </c:pt>
                <c:pt idx="249">
                  <c:v>3.9408240000000001</c:v>
                </c:pt>
                <c:pt idx="250">
                  <c:v>3.303509</c:v>
                </c:pt>
                <c:pt idx="251">
                  <c:v>2.2299890000000002</c:v>
                </c:pt>
                <c:pt idx="252">
                  <c:v>2.5317759999999998</c:v>
                </c:pt>
                <c:pt idx="253">
                  <c:v>10.265067999999999</c:v>
                </c:pt>
                <c:pt idx="254">
                  <c:v>0.26236500000000001</c:v>
                </c:pt>
                <c:pt idx="255">
                  <c:v>2.172542</c:v>
                </c:pt>
                <c:pt idx="256">
                  <c:v>0.10009899999999999</c:v>
                </c:pt>
                <c:pt idx="257">
                  <c:v>5.2559659999999999</c:v>
                </c:pt>
                <c:pt idx="258">
                  <c:v>5.4034300000000002</c:v>
                </c:pt>
                <c:pt idx="259">
                  <c:v>5.1623929999999998</c:v>
                </c:pt>
                <c:pt idx="260">
                  <c:v>8.2345880000000005</c:v>
                </c:pt>
                <c:pt idx="261">
                  <c:v>0.42535000000000001</c:v>
                </c:pt>
                <c:pt idx="262">
                  <c:v>54.173451999999997</c:v>
                </c:pt>
                <c:pt idx="263">
                  <c:v>5.2245109999999997</c:v>
                </c:pt>
                <c:pt idx="264">
                  <c:v>6.6602750000000004</c:v>
                </c:pt>
                <c:pt idx="265">
                  <c:v>5.3159460000000003</c:v>
                </c:pt>
                <c:pt idx="266">
                  <c:v>11.159333999999999</c:v>
                </c:pt>
                <c:pt idx="267">
                  <c:v>11.871314999999999</c:v>
                </c:pt>
                <c:pt idx="268">
                  <c:v>5.0006979999999999</c:v>
                </c:pt>
                <c:pt idx="269">
                  <c:v>10.776211999999999</c:v>
                </c:pt>
                <c:pt idx="270">
                  <c:v>29.990793</c:v>
                </c:pt>
                <c:pt idx="271">
                  <c:v>4.0745250000000004</c:v>
                </c:pt>
                <c:pt idx="272">
                  <c:v>2.8928419999999999</c:v>
                </c:pt>
                <c:pt idx="273">
                  <c:v>3.12717</c:v>
                </c:pt>
                <c:pt idx="274">
                  <c:v>3.4208609999999999</c:v>
                </c:pt>
                <c:pt idx="275">
                  <c:v>92.863320999999999</c:v>
                </c:pt>
                <c:pt idx="276">
                  <c:v>9.5586719999999996</c:v>
                </c:pt>
                <c:pt idx="277">
                  <c:v>5.5883880000000001</c:v>
                </c:pt>
                <c:pt idx="278">
                  <c:v>2.4170690000000001</c:v>
                </c:pt>
                <c:pt idx="279">
                  <c:v>3.0384769999999999</c:v>
                </c:pt>
                <c:pt idx="280">
                  <c:v>21.739837999999999</c:v>
                </c:pt>
                <c:pt idx="281">
                  <c:v>0.23824799999999999</c:v>
                </c:pt>
                <c:pt idx="282">
                  <c:v>16.272483999999999</c:v>
                </c:pt>
                <c:pt idx="283">
                  <c:v>0.10008499999999999</c:v>
                </c:pt>
                <c:pt idx="284">
                  <c:v>27.006481999999998</c:v>
                </c:pt>
                <c:pt idx="285">
                  <c:v>34.055312000000001</c:v>
                </c:pt>
                <c:pt idx="286">
                  <c:v>3.1311</c:v>
                </c:pt>
                <c:pt idx="287">
                  <c:v>5.4610599999999998</c:v>
                </c:pt>
                <c:pt idx="288">
                  <c:v>6.9467489999999996</c:v>
                </c:pt>
                <c:pt idx="289">
                  <c:v>0.81990099999999999</c:v>
                </c:pt>
                <c:pt idx="290">
                  <c:v>16.699807</c:v>
                </c:pt>
                <c:pt idx="291">
                  <c:v>2.5433249999999998</c:v>
                </c:pt>
                <c:pt idx="292">
                  <c:v>11.37514</c:v>
                </c:pt>
                <c:pt idx="293">
                  <c:v>3.2758910000000001</c:v>
                </c:pt>
                <c:pt idx="294">
                  <c:v>2.6058439999999998</c:v>
                </c:pt>
                <c:pt idx="295">
                  <c:v>5.0555479999999999</c:v>
                </c:pt>
                <c:pt idx="296">
                  <c:v>4.941033</c:v>
                </c:pt>
                <c:pt idx="297">
                  <c:v>24.14639</c:v>
                </c:pt>
                <c:pt idx="298">
                  <c:v>10.947521999999999</c:v>
                </c:pt>
                <c:pt idx="299">
                  <c:v>7.1871029999999996</c:v>
                </c:pt>
                <c:pt idx="300">
                  <c:v>60.000107</c:v>
                </c:pt>
                <c:pt idx="301">
                  <c:v>5.9494429999999996</c:v>
                </c:pt>
                <c:pt idx="302">
                  <c:v>21.945399999999999</c:v>
                </c:pt>
                <c:pt idx="303">
                  <c:v>0.26338800000000001</c:v>
                </c:pt>
                <c:pt idx="304">
                  <c:v>25.434203</c:v>
                </c:pt>
                <c:pt idx="305">
                  <c:v>26.261935999999999</c:v>
                </c:pt>
                <c:pt idx="306">
                  <c:v>11.369611000000001</c:v>
                </c:pt>
                <c:pt idx="307">
                  <c:v>16.848393999999999</c:v>
                </c:pt>
                <c:pt idx="308">
                  <c:v>3.3303729999999998</c:v>
                </c:pt>
                <c:pt idx="309">
                  <c:v>15.201387</c:v>
                </c:pt>
                <c:pt idx="310">
                  <c:v>2.6653820000000001</c:v>
                </c:pt>
                <c:pt idx="311">
                  <c:v>4.9169109999999998</c:v>
                </c:pt>
                <c:pt idx="312">
                  <c:v>3.0864189999999998</c:v>
                </c:pt>
                <c:pt idx="313">
                  <c:v>1.8639129999999999</c:v>
                </c:pt>
                <c:pt idx="314">
                  <c:v>8.9763889999999993</c:v>
                </c:pt>
                <c:pt idx="315">
                  <c:v>2.2386919999999999</c:v>
                </c:pt>
                <c:pt idx="316">
                  <c:v>7.4537269999999998</c:v>
                </c:pt>
                <c:pt idx="317">
                  <c:v>42.139301000000003</c:v>
                </c:pt>
                <c:pt idx="318">
                  <c:v>35.073678999999998</c:v>
                </c:pt>
                <c:pt idx="319">
                  <c:v>25.339447</c:v>
                </c:pt>
                <c:pt idx="320">
                  <c:v>4.8737459999999997</c:v>
                </c:pt>
                <c:pt idx="321">
                  <c:v>6.683478</c:v>
                </c:pt>
                <c:pt idx="322">
                  <c:v>2.1404019999999999</c:v>
                </c:pt>
                <c:pt idx="323">
                  <c:v>6.7141039999999998</c:v>
                </c:pt>
                <c:pt idx="324">
                  <c:v>35.267851</c:v>
                </c:pt>
                <c:pt idx="325">
                  <c:v>0.19672300000000001</c:v>
                </c:pt>
                <c:pt idx="326">
                  <c:v>12.428532000000001</c:v>
                </c:pt>
                <c:pt idx="327">
                  <c:v>6.1744000000000003</c:v>
                </c:pt>
                <c:pt idx="328">
                  <c:v>6.252999</c:v>
                </c:pt>
                <c:pt idx="329">
                  <c:v>26.53754</c:v>
                </c:pt>
                <c:pt idx="330">
                  <c:v>12.036645999999999</c:v>
                </c:pt>
                <c:pt idx="331">
                  <c:v>5.3052049999999999</c:v>
                </c:pt>
                <c:pt idx="332">
                  <c:v>42.947701000000002</c:v>
                </c:pt>
                <c:pt idx="333">
                  <c:v>9.3499130000000008</c:v>
                </c:pt>
                <c:pt idx="334">
                  <c:v>0.17938899999999999</c:v>
                </c:pt>
                <c:pt idx="335">
                  <c:v>4.8685489999999998</c:v>
                </c:pt>
                <c:pt idx="336">
                  <c:v>64.717470000000006</c:v>
                </c:pt>
                <c:pt idx="337">
                  <c:v>15.065671999999999</c:v>
                </c:pt>
                <c:pt idx="338">
                  <c:v>2.9643700000000002</c:v>
                </c:pt>
                <c:pt idx="339">
                  <c:v>10.711076</c:v>
                </c:pt>
                <c:pt idx="340">
                  <c:v>24.664111999999999</c:v>
                </c:pt>
                <c:pt idx="341">
                  <c:v>11.709781</c:v>
                </c:pt>
                <c:pt idx="342">
                  <c:v>16.795634</c:v>
                </c:pt>
                <c:pt idx="343">
                  <c:v>0.27374199999999999</c:v>
                </c:pt>
                <c:pt idx="344">
                  <c:v>2.9151850000000001</c:v>
                </c:pt>
                <c:pt idx="345">
                  <c:v>0.54998999999999998</c:v>
                </c:pt>
                <c:pt idx="346">
                  <c:v>0.79914200000000002</c:v>
                </c:pt>
                <c:pt idx="347">
                  <c:v>4.4628490000000003</c:v>
                </c:pt>
                <c:pt idx="348">
                  <c:v>25.274744999999999</c:v>
                </c:pt>
                <c:pt idx="349">
                  <c:v>82.838913000000005</c:v>
                </c:pt>
                <c:pt idx="350">
                  <c:v>9.7669750000000004</c:v>
                </c:pt>
                <c:pt idx="351">
                  <c:v>7.3541780000000001</c:v>
                </c:pt>
                <c:pt idx="352">
                  <c:v>70.088892999999999</c:v>
                </c:pt>
                <c:pt idx="353">
                  <c:v>35.008271000000001</c:v>
                </c:pt>
                <c:pt idx="354">
                  <c:v>63.963925000000003</c:v>
                </c:pt>
                <c:pt idx="355">
                  <c:v>2.996032</c:v>
                </c:pt>
                <c:pt idx="356">
                  <c:v>3.437592</c:v>
                </c:pt>
                <c:pt idx="357">
                  <c:v>4.4095979999999999</c:v>
                </c:pt>
                <c:pt idx="358">
                  <c:v>12.674099999999999</c:v>
                </c:pt>
                <c:pt idx="359">
                  <c:v>6.1802200000000003</c:v>
                </c:pt>
                <c:pt idx="360">
                  <c:v>2.1970689999999999</c:v>
                </c:pt>
                <c:pt idx="361">
                  <c:v>8.0841740000000009</c:v>
                </c:pt>
                <c:pt idx="362">
                  <c:v>2.001824</c:v>
                </c:pt>
                <c:pt idx="363">
                  <c:v>9.2538119999999999</c:v>
                </c:pt>
                <c:pt idx="364">
                  <c:v>0.188305</c:v>
                </c:pt>
                <c:pt idx="365">
                  <c:v>9.3956510000000009</c:v>
                </c:pt>
                <c:pt idx="366">
                  <c:v>6.0143959999999996</c:v>
                </c:pt>
                <c:pt idx="367">
                  <c:v>14.063128000000001</c:v>
                </c:pt>
                <c:pt idx="368">
                  <c:v>4.4537000000000004</c:v>
                </c:pt>
                <c:pt idx="369">
                  <c:v>5.689578</c:v>
                </c:pt>
                <c:pt idx="370">
                  <c:v>27.113130999999999</c:v>
                </c:pt>
                <c:pt idx="371">
                  <c:v>7.0800349999999996</c:v>
                </c:pt>
                <c:pt idx="372">
                  <c:v>40.638567000000002</c:v>
                </c:pt>
                <c:pt idx="373">
                  <c:v>6.6398279999999996</c:v>
                </c:pt>
                <c:pt idx="374">
                  <c:v>0.53334000000000004</c:v>
                </c:pt>
                <c:pt idx="375">
                  <c:v>24.812721</c:v>
                </c:pt>
                <c:pt idx="376">
                  <c:v>18.361756</c:v>
                </c:pt>
                <c:pt idx="377">
                  <c:v>31.918386999999999</c:v>
                </c:pt>
                <c:pt idx="378">
                  <c:v>2.2199119999999999</c:v>
                </c:pt>
                <c:pt idx="379">
                  <c:v>21.41741</c:v>
                </c:pt>
                <c:pt idx="380">
                  <c:v>4.6839620000000002</c:v>
                </c:pt>
                <c:pt idx="381">
                  <c:v>10.178153999999999</c:v>
                </c:pt>
                <c:pt idx="382">
                  <c:v>74.997546999999997</c:v>
                </c:pt>
                <c:pt idx="383">
                  <c:v>9.6350029999999993</c:v>
                </c:pt>
                <c:pt idx="384">
                  <c:v>15.925253</c:v>
                </c:pt>
                <c:pt idx="385">
                  <c:v>64.138720000000006</c:v>
                </c:pt>
                <c:pt idx="386">
                  <c:v>9.5209709999999994</c:v>
                </c:pt>
                <c:pt idx="387">
                  <c:v>24.646936</c:v>
                </c:pt>
                <c:pt idx="388">
                  <c:v>42.813150999999998</c:v>
                </c:pt>
                <c:pt idx="389">
                  <c:v>35.514102999999999</c:v>
                </c:pt>
                <c:pt idx="390">
                  <c:v>65.426657000000006</c:v>
                </c:pt>
                <c:pt idx="391">
                  <c:v>8.7486499999999996</c:v>
                </c:pt>
                <c:pt idx="392">
                  <c:v>11.729392000000001</c:v>
                </c:pt>
                <c:pt idx="393">
                  <c:v>17.543369999999999</c:v>
                </c:pt>
                <c:pt idx="394">
                  <c:v>25.142426</c:v>
                </c:pt>
                <c:pt idx="395">
                  <c:v>23.493283000000002</c:v>
                </c:pt>
                <c:pt idx="396">
                  <c:v>0.93965299999999996</c:v>
                </c:pt>
                <c:pt idx="397">
                  <c:v>67.075331000000006</c:v>
                </c:pt>
                <c:pt idx="398">
                  <c:v>20.316699</c:v>
                </c:pt>
                <c:pt idx="399">
                  <c:v>6.3234339999999998</c:v>
                </c:pt>
                <c:pt idx="400">
                  <c:v>22.601237999999999</c:v>
                </c:pt>
                <c:pt idx="401">
                  <c:v>4.8764370000000001</c:v>
                </c:pt>
                <c:pt idx="402">
                  <c:v>16.951715</c:v>
                </c:pt>
                <c:pt idx="403">
                  <c:v>27.680098999999998</c:v>
                </c:pt>
                <c:pt idx="404">
                  <c:v>9.3919069999999998</c:v>
                </c:pt>
                <c:pt idx="405">
                  <c:v>4.4938599999999997</c:v>
                </c:pt>
                <c:pt idx="406">
                  <c:v>2.6882920000000001</c:v>
                </c:pt>
                <c:pt idx="407">
                  <c:v>2.1655630000000001</c:v>
                </c:pt>
                <c:pt idx="408">
                  <c:v>39.842663000000002</c:v>
                </c:pt>
                <c:pt idx="409">
                  <c:v>44.900359000000002</c:v>
                </c:pt>
                <c:pt idx="410">
                  <c:v>27.848511999999999</c:v>
                </c:pt>
                <c:pt idx="411">
                  <c:v>18.127897999999998</c:v>
                </c:pt>
                <c:pt idx="412">
                  <c:v>9.0983289999999997</c:v>
                </c:pt>
                <c:pt idx="413">
                  <c:v>2.9451480000000001</c:v>
                </c:pt>
                <c:pt idx="414">
                  <c:v>19.870107999999998</c:v>
                </c:pt>
                <c:pt idx="415">
                  <c:v>0.37859199999999998</c:v>
                </c:pt>
                <c:pt idx="416">
                  <c:v>0.12506600000000001</c:v>
                </c:pt>
                <c:pt idx="417">
                  <c:v>4.473554</c:v>
                </c:pt>
                <c:pt idx="418">
                  <c:v>5.0031509999999999</c:v>
                </c:pt>
                <c:pt idx="419">
                  <c:v>0.63222500000000004</c:v>
                </c:pt>
                <c:pt idx="420">
                  <c:v>14.914588999999999</c:v>
                </c:pt>
                <c:pt idx="421">
                  <c:v>21.460169</c:v>
                </c:pt>
                <c:pt idx="422">
                  <c:v>12.684934</c:v>
                </c:pt>
                <c:pt idx="423">
                  <c:v>5.8555060000000001</c:v>
                </c:pt>
                <c:pt idx="424">
                  <c:v>74.238068999999996</c:v>
                </c:pt>
                <c:pt idx="425">
                  <c:v>12.472144</c:v>
                </c:pt>
                <c:pt idx="426">
                  <c:v>54.802371000000001</c:v>
                </c:pt>
                <c:pt idx="427">
                  <c:v>10.945112</c:v>
                </c:pt>
                <c:pt idx="428">
                  <c:v>2.0846</c:v>
                </c:pt>
                <c:pt idx="429">
                  <c:v>9.3614049999999995</c:v>
                </c:pt>
                <c:pt idx="430">
                  <c:v>9.5060359999999999</c:v>
                </c:pt>
                <c:pt idx="431">
                  <c:v>10.920393000000001</c:v>
                </c:pt>
                <c:pt idx="432">
                  <c:v>20.907457999999998</c:v>
                </c:pt>
                <c:pt idx="433">
                  <c:v>11.754899</c:v>
                </c:pt>
                <c:pt idx="434">
                  <c:v>14.637578</c:v>
                </c:pt>
                <c:pt idx="435">
                  <c:v>0.20782200000000001</c:v>
                </c:pt>
                <c:pt idx="436">
                  <c:v>0.53237199999999996</c:v>
                </c:pt>
                <c:pt idx="437">
                  <c:v>3.4813510000000001</c:v>
                </c:pt>
                <c:pt idx="438">
                  <c:v>5.8035420000000002</c:v>
                </c:pt>
                <c:pt idx="439">
                  <c:v>25.668754</c:v>
                </c:pt>
                <c:pt idx="440">
                  <c:v>17.100933999999999</c:v>
                </c:pt>
                <c:pt idx="441">
                  <c:v>28.666070999999999</c:v>
                </c:pt>
                <c:pt idx="442">
                  <c:v>2.2168480000000002</c:v>
                </c:pt>
                <c:pt idx="443">
                  <c:v>0.37007299999999999</c:v>
                </c:pt>
                <c:pt idx="444">
                  <c:v>25.747508</c:v>
                </c:pt>
                <c:pt idx="445">
                  <c:v>18.486383</c:v>
                </c:pt>
                <c:pt idx="446">
                  <c:v>32.707990000000002</c:v>
                </c:pt>
                <c:pt idx="447">
                  <c:v>0.27860400000000002</c:v>
                </c:pt>
                <c:pt idx="448">
                  <c:v>19.875032999999998</c:v>
                </c:pt>
                <c:pt idx="449">
                  <c:v>2.2299199999999999</c:v>
                </c:pt>
                <c:pt idx="450">
                  <c:v>3.959571</c:v>
                </c:pt>
                <c:pt idx="451">
                  <c:v>17.398302000000001</c:v>
                </c:pt>
                <c:pt idx="452">
                  <c:v>0.59329900000000002</c:v>
                </c:pt>
                <c:pt idx="453">
                  <c:v>8.1908999999999992</c:v>
                </c:pt>
                <c:pt idx="454">
                  <c:v>2.2224590000000002</c:v>
                </c:pt>
                <c:pt idx="455">
                  <c:v>5.0490870000000001</c:v>
                </c:pt>
                <c:pt idx="456">
                  <c:v>23.038658999999999</c:v>
                </c:pt>
                <c:pt idx="457">
                  <c:v>7.4423729999999999</c:v>
                </c:pt>
                <c:pt idx="458">
                  <c:v>27.039864000000001</c:v>
                </c:pt>
                <c:pt idx="459">
                  <c:v>5.0607889999999998</c:v>
                </c:pt>
                <c:pt idx="460">
                  <c:v>10.059913999999999</c:v>
                </c:pt>
                <c:pt idx="461">
                  <c:v>4.4504869999999999</c:v>
                </c:pt>
                <c:pt idx="462">
                  <c:v>2.5021969999999998</c:v>
                </c:pt>
                <c:pt idx="463">
                  <c:v>5.8911790000000002</c:v>
                </c:pt>
                <c:pt idx="464">
                  <c:v>4.9054599999999997</c:v>
                </c:pt>
                <c:pt idx="465">
                  <c:v>10.264260999999999</c:v>
                </c:pt>
                <c:pt idx="466">
                  <c:v>6.8117099999999997</c:v>
                </c:pt>
                <c:pt idx="467">
                  <c:v>10.560514</c:v>
                </c:pt>
                <c:pt idx="468">
                  <c:v>8.4510629999999995</c:v>
                </c:pt>
                <c:pt idx="469">
                  <c:v>99.659620000000004</c:v>
                </c:pt>
                <c:pt idx="470">
                  <c:v>0.112356</c:v>
                </c:pt>
                <c:pt idx="471">
                  <c:v>11.502117</c:v>
                </c:pt>
                <c:pt idx="472">
                  <c:v>22.000416000000001</c:v>
                </c:pt>
                <c:pt idx="473">
                  <c:v>4.7719639999999997</c:v>
                </c:pt>
                <c:pt idx="474">
                  <c:v>18.522136</c:v>
                </c:pt>
                <c:pt idx="475">
                  <c:v>16.913307</c:v>
                </c:pt>
                <c:pt idx="476">
                  <c:v>32.721190999999997</c:v>
                </c:pt>
                <c:pt idx="477">
                  <c:v>40.498995000000001</c:v>
                </c:pt>
                <c:pt idx="478">
                  <c:v>10.089518999999999</c:v>
                </c:pt>
                <c:pt idx="479">
                  <c:v>9.0377019999999995</c:v>
                </c:pt>
                <c:pt idx="480">
                  <c:v>4.8574580000000003</c:v>
                </c:pt>
                <c:pt idx="481">
                  <c:v>22.323551999999999</c:v>
                </c:pt>
                <c:pt idx="482">
                  <c:v>16.537008</c:v>
                </c:pt>
                <c:pt idx="483">
                  <c:v>0.37098300000000001</c:v>
                </c:pt>
                <c:pt idx="484">
                  <c:v>13.527467</c:v>
                </c:pt>
                <c:pt idx="485">
                  <c:v>2.171605</c:v>
                </c:pt>
                <c:pt idx="486">
                  <c:v>43.981524999999998</c:v>
                </c:pt>
                <c:pt idx="487">
                  <c:v>2.2856550000000002</c:v>
                </c:pt>
                <c:pt idx="488">
                  <c:v>70.735354000000001</c:v>
                </c:pt>
                <c:pt idx="489">
                  <c:v>35.469031999999999</c:v>
                </c:pt>
                <c:pt idx="490">
                  <c:v>3.575186</c:v>
                </c:pt>
                <c:pt idx="491">
                  <c:v>4.9652459999999996</c:v>
                </c:pt>
                <c:pt idx="492">
                  <c:v>71.406447</c:v>
                </c:pt>
                <c:pt idx="493">
                  <c:v>14.667045</c:v>
                </c:pt>
                <c:pt idx="494">
                  <c:v>38.797984999999997</c:v>
                </c:pt>
                <c:pt idx="495">
                  <c:v>2.457891</c:v>
                </c:pt>
                <c:pt idx="496">
                  <c:v>14.121305</c:v>
                </c:pt>
                <c:pt idx="497">
                  <c:v>85.306335000000004</c:v>
                </c:pt>
                <c:pt idx="498">
                  <c:v>3.6763539999999999</c:v>
                </c:pt>
                <c:pt idx="499">
                  <c:v>15.116236000000001</c:v>
                </c:pt>
                <c:pt idx="500">
                  <c:v>26.905121999999999</c:v>
                </c:pt>
                <c:pt idx="501">
                  <c:v>6.7125789999999999</c:v>
                </c:pt>
                <c:pt idx="502">
                  <c:v>19.069175000000001</c:v>
                </c:pt>
                <c:pt idx="503">
                  <c:v>36.892716999999998</c:v>
                </c:pt>
                <c:pt idx="504">
                  <c:v>2.5960649999999998</c:v>
                </c:pt>
                <c:pt idx="505">
                  <c:v>4.9070749999999999</c:v>
                </c:pt>
                <c:pt idx="506">
                  <c:v>8.6547280000000004</c:v>
                </c:pt>
                <c:pt idx="507">
                  <c:v>16.93825</c:v>
                </c:pt>
                <c:pt idx="508">
                  <c:v>0.101017</c:v>
                </c:pt>
                <c:pt idx="509">
                  <c:v>33.412225999999997</c:v>
                </c:pt>
                <c:pt idx="510">
                  <c:v>8.0718010000000007</c:v>
                </c:pt>
                <c:pt idx="511">
                  <c:v>81.151140999999996</c:v>
                </c:pt>
                <c:pt idx="512">
                  <c:v>8.8007410000000004</c:v>
                </c:pt>
                <c:pt idx="513">
                  <c:v>41.4084</c:v>
                </c:pt>
                <c:pt idx="514">
                  <c:v>172.619607</c:v>
                </c:pt>
                <c:pt idx="515">
                  <c:v>95.304698999999999</c:v>
                </c:pt>
                <c:pt idx="516">
                  <c:v>84.252351000000004</c:v>
                </c:pt>
                <c:pt idx="517">
                  <c:v>7.7576349999999996</c:v>
                </c:pt>
                <c:pt idx="518">
                  <c:v>28.267561000000001</c:v>
                </c:pt>
                <c:pt idx="519">
                  <c:v>28.481195</c:v>
                </c:pt>
                <c:pt idx="520">
                  <c:v>26.275313000000001</c:v>
                </c:pt>
                <c:pt idx="521">
                  <c:v>9.3536269999999995</c:v>
                </c:pt>
                <c:pt idx="522">
                  <c:v>0.89517599999999997</c:v>
                </c:pt>
                <c:pt idx="523">
                  <c:v>11.797191</c:v>
                </c:pt>
                <c:pt idx="524">
                  <c:v>26.127172000000002</c:v>
                </c:pt>
                <c:pt idx="525">
                  <c:v>7.3301939999999997</c:v>
                </c:pt>
                <c:pt idx="526">
                  <c:v>126.359616</c:v>
                </c:pt>
                <c:pt idx="527">
                  <c:v>101.8546</c:v>
                </c:pt>
                <c:pt idx="528">
                  <c:v>5.1577510000000002</c:v>
                </c:pt>
                <c:pt idx="529">
                  <c:v>12.16947</c:v>
                </c:pt>
                <c:pt idx="530">
                  <c:v>9.2404449999999994</c:v>
                </c:pt>
                <c:pt idx="531">
                  <c:v>13.296614999999999</c:v>
                </c:pt>
                <c:pt idx="532">
                  <c:v>13.094186000000001</c:v>
                </c:pt>
                <c:pt idx="533">
                  <c:v>61.336762999999998</c:v>
                </c:pt>
                <c:pt idx="534">
                  <c:v>2.4546830000000002</c:v>
                </c:pt>
                <c:pt idx="535">
                  <c:v>5.814425</c:v>
                </c:pt>
                <c:pt idx="536">
                  <c:v>2.0080239999999998</c:v>
                </c:pt>
                <c:pt idx="537">
                  <c:v>4.1144579999999999</c:v>
                </c:pt>
                <c:pt idx="538">
                  <c:v>23.511841</c:v>
                </c:pt>
                <c:pt idx="539">
                  <c:v>9.2763019999999994</c:v>
                </c:pt>
                <c:pt idx="540">
                  <c:v>7.1574049999999998</c:v>
                </c:pt>
                <c:pt idx="541">
                  <c:v>27.212271999999999</c:v>
                </c:pt>
                <c:pt idx="542">
                  <c:v>7.9197259999999998</c:v>
                </c:pt>
                <c:pt idx="543">
                  <c:v>9.8605009999999993</c:v>
                </c:pt>
                <c:pt idx="544">
                  <c:v>14.904125000000001</c:v>
                </c:pt>
                <c:pt idx="545">
                  <c:v>13.390167999999999</c:v>
                </c:pt>
                <c:pt idx="546">
                  <c:v>11.876521</c:v>
                </c:pt>
                <c:pt idx="547">
                  <c:v>4.4569080000000003</c:v>
                </c:pt>
                <c:pt idx="548">
                  <c:v>34.313102000000001</c:v>
                </c:pt>
                <c:pt idx="549">
                  <c:v>11.208049000000001</c:v>
                </c:pt>
                <c:pt idx="550">
                  <c:v>13.891304999999999</c:v>
                </c:pt>
                <c:pt idx="551">
                  <c:v>2.3822160000000001</c:v>
                </c:pt>
                <c:pt idx="552">
                  <c:v>6.086265</c:v>
                </c:pt>
                <c:pt idx="553">
                  <c:v>2.3911699999999998</c:v>
                </c:pt>
                <c:pt idx="554">
                  <c:v>26.143910999999999</c:v>
                </c:pt>
                <c:pt idx="555">
                  <c:v>2.703068</c:v>
                </c:pt>
                <c:pt idx="556">
                  <c:v>0.13731499999999999</c:v>
                </c:pt>
                <c:pt idx="557">
                  <c:v>5.102894</c:v>
                </c:pt>
                <c:pt idx="558">
                  <c:v>25.972443999999999</c:v>
                </c:pt>
                <c:pt idx="559">
                  <c:v>3.8328609999999999</c:v>
                </c:pt>
                <c:pt idx="560">
                  <c:v>0.33019100000000001</c:v>
                </c:pt>
                <c:pt idx="561">
                  <c:v>8.8603149999999999</c:v>
                </c:pt>
                <c:pt idx="562">
                  <c:v>8.1151219999999995</c:v>
                </c:pt>
                <c:pt idx="563">
                  <c:v>2.2598790000000002</c:v>
                </c:pt>
                <c:pt idx="564">
                  <c:v>26.000534999999999</c:v>
                </c:pt>
                <c:pt idx="565">
                  <c:v>0.105</c:v>
                </c:pt>
                <c:pt idx="566">
                  <c:v>11.642236</c:v>
                </c:pt>
                <c:pt idx="567">
                  <c:v>17.944198</c:v>
                </c:pt>
                <c:pt idx="568">
                  <c:v>17.568007999999999</c:v>
                </c:pt>
                <c:pt idx="569">
                  <c:v>10.342079</c:v>
                </c:pt>
                <c:pt idx="570">
                  <c:v>3.9197199999999999</c:v>
                </c:pt>
                <c:pt idx="571">
                  <c:v>10.541138</c:v>
                </c:pt>
                <c:pt idx="572">
                  <c:v>0.46442800000000001</c:v>
                </c:pt>
                <c:pt idx="573">
                  <c:v>15.117983000000001</c:v>
                </c:pt>
                <c:pt idx="574">
                  <c:v>7.3188300000000002</c:v>
                </c:pt>
                <c:pt idx="575">
                  <c:v>6.1117689999999998</c:v>
                </c:pt>
                <c:pt idx="576">
                  <c:v>17.543467</c:v>
                </c:pt>
                <c:pt idx="577">
                  <c:v>2.6778330000000001</c:v>
                </c:pt>
                <c:pt idx="578">
                  <c:v>6.4831620000000001</c:v>
                </c:pt>
                <c:pt idx="579">
                  <c:v>24.264119000000001</c:v>
                </c:pt>
                <c:pt idx="580">
                  <c:v>4.8843860000000001</c:v>
                </c:pt>
                <c:pt idx="581">
                  <c:v>11.923795</c:v>
                </c:pt>
                <c:pt idx="582">
                  <c:v>5.6832500000000001</c:v>
                </c:pt>
                <c:pt idx="583">
                  <c:v>19.810507999999999</c:v>
                </c:pt>
                <c:pt idx="584">
                  <c:v>22.384432</c:v>
                </c:pt>
                <c:pt idx="585">
                  <c:v>5.0833159999999999</c:v>
                </c:pt>
                <c:pt idx="586">
                  <c:v>18.682396000000001</c:v>
                </c:pt>
                <c:pt idx="587">
                  <c:v>4.675662</c:v>
                </c:pt>
                <c:pt idx="588">
                  <c:v>23.770620999999998</c:v>
                </c:pt>
                <c:pt idx="589">
                  <c:v>13.889328000000001</c:v>
                </c:pt>
                <c:pt idx="590">
                  <c:v>4.8399349999999997</c:v>
                </c:pt>
                <c:pt idx="591">
                  <c:v>4.4473149999999997</c:v>
                </c:pt>
                <c:pt idx="592">
                  <c:v>7.100409</c:v>
                </c:pt>
                <c:pt idx="593">
                  <c:v>2.483015</c:v>
                </c:pt>
                <c:pt idx="594">
                  <c:v>49.786574000000002</c:v>
                </c:pt>
                <c:pt idx="595">
                  <c:v>2.0076079999999998</c:v>
                </c:pt>
                <c:pt idx="596">
                  <c:v>9.1366980000000009</c:v>
                </c:pt>
                <c:pt idx="597">
                  <c:v>4.7456399999999999</c:v>
                </c:pt>
                <c:pt idx="598">
                  <c:v>19.160409999999999</c:v>
                </c:pt>
                <c:pt idx="599">
                  <c:v>72.097898000000001</c:v>
                </c:pt>
                <c:pt idx="600">
                  <c:v>7.5097370000000003</c:v>
                </c:pt>
                <c:pt idx="601">
                  <c:v>12.04265</c:v>
                </c:pt>
                <c:pt idx="602">
                  <c:v>26.616651999999998</c:v>
                </c:pt>
                <c:pt idx="603">
                  <c:v>78.704794000000007</c:v>
                </c:pt>
                <c:pt idx="604">
                  <c:v>35.064757</c:v>
                </c:pt>
                <c:pt idx="605">
                  <c:v>4.2643909999999998</c:v>
                </c:pt>
                <c:pt idx="606">
                  <c:v>42.528975000000003</c:v>
                </c:pt>
                <c:pt idx="607">
                  <c:v>12.046338</c:v>
                </c:pt>
                <c:pt idx="608">
                  <c:v>21.263448</c:v>
                </c:pt>
                <c:pt idx="609">
                  <c:v>28.646547999999999</c:v>
                </c:pt>
                <c:pt idx="610">
                  <c:v>3.4795430000000001</c:v>
                </c:pt>
                <c:pt idx="611">
                  <c:v>13.432819</c:v>
                </c:pt>
                <c:pt idx="612">
                  <c:v>4.1267490000000002</c:v>
                </c:pt>
                <c:pt idx="613">
                  <c:v>14.162321</c:v>
                </c:pt>
                <c:pt idx="614">
                  <c:v>4.6358980000000001</c:v>
                </c:pt>
                <c:pt idx="615">
                  <c:v>2.9548649999999999</c:v>
                </c:pt>
                <c:pt idx="616">
                  <c:v>15.721583000000001</c:v>
                </c:pt>
                <c:pt idx="617">
                  <c:v>14.405186</c:v>
                </c:pt>
                <c:pt idx="618">
                  <c:v>23.520213999999999</c:v>
                </c:pt>
                <c:pt idx="619">
                  <c:v>16.119430999999999</c:v>
                </c:pt>
                <c:pt idx="620">
                  <c:v>17.538357999999999</c:v>
                </c:pt>
                <c:pt idx="621">
                  <c:v>47.190505999999999</c:v>
                </c:pt>
                <c:pt idx="622">
                  <c:v>70.509969999999996</c:v>
                </c:pt>
                <c:pt idx="623">
                  <c:v>243.00231500000001</c:v>
                </c:pt>
                <c:pt idx="624">
                  <c:v>4.5431189999999999</c:v>
                </c:pt>
                <c:pt idx="625">
                  <c:v>99.214968999999996</c:v>
                </c:pt>
                <c:pt idx="626">
                  <c:v>59.652033000000003</c:v>
                </c:pt>
                <c:pt idx="627">
                  <c:v>110.79504</c:v>
                </c:pt>
                <c:pt idx="628">
                  <c:v>98.970851999999994</c:v>
                </c:pt>
                <c:pt idx="629">
                  <c:v>2.581893</c:v>
                </c:pt>
                <c:pt idx="630">
                  <c:v>20.517232</c:v>
                </c:pt>
                <c:pt idx="631">
                  <c:v>99.343597000000003</c:v>
                </c:pt>
                <c:pt idx="632">
                  <c:v>8.2962340000000001</c:v>
                </c:pt>
                <c:pt idx="633">
                  <c:v>45.404201</c:v>
                </c:pt>
                <c:pt idx="634">
                  <c:v>16.63841</c:v>
                </c:pt>
                <c:pt idx="635">
                  <c:v>5.1358180000000004</c:v>
                </c:pt>
                <c:pt idx="636">
                  <c:v>20.555451000000001</c:v>
                </c:pt>
                <c:pt idx="637">
                  <c:v>35.266992000000002</c:v>
                </c:pt>
                <c:pt idx="638">
                  <c:v>22.548005</c:v>
                </c:pt>
                <c:pt idx="639">
                  <c:v>3.223112</c:v>
                </c:pt>
                <c:pt idx="640">
                  <c:v>18.117491000000001</c:v>
                </c:pt>
                <c:pt idx="641">
                  <c:v>91.591795000000005</c:v>
                </c:pt>
                <c:pt idx="642">
                  <c:v>140.84810400000001</c:v>
                </c:pt>
                <c:pt idx="643">
                  <c:v>5.1091280000000001</c:v>
                </c:pt>
                <c:pt idx="644">
                  <c:v>4.5308039999999998</c:v>
                </c:pt>
                <c:pt idx="645">
                  <c:v>36.010973999999997</c:v>
                </c:pt>
                <c:pt idx="646">
                  <c:v>19.821693</c:v>
                </c:pt>
                <c:pt idx="647">
                  <c:v>208.84926200000001</c:v>
                </c:pt>
                <c:pt idx="648">
                  <c:v>8.9301169999999992</c:v>
                </c:pt>
                <c:pt idx="649">
                  <c:v>39.272779999999997</c:v>
                </c:pt>
                <c:pt idx="650">
                  <c:v>14.666283999999999</c:v>
                </c:pt>
                <c:pt idx="651">
                  <c:v>29.509215000000001</c:v>
                </c:pt>
                <c:pt idx="652">
                  <c:v>75.657988000000003</c:v>
                </c:pt>
                <c:pt idx="653">
                  <c:v>26.806308999999999</c:v>
                </c:pt>
                <c:pt idx="654">
                  <c:v>88.446926000000005</c:v>
                </c:pt>
                <c:pt idx="655">
                  <c:v>22.840699999999998</c:v>
                </c:pt>
                <c:pt idx="656">
                  <c:v>71.493547000000007</c:v>
                </c:pt>
                <c:pt idx="657">
                  <c:v>156.459619</c:v>
                </c:pt>
                <c:pt idx="658">
                  <c:v>128.908109</c:v>
                </c:pt>
                <c:pt idx="659">
                  <c:v>18.190203</c:v>
                </c:pt>
                <c:pt idx="660">
                  <c:v>75.652371000000002</c:v>
                </c:pt>
                <c:pt idx="661">
                  <c:v>61.490017999999999</c:v>
                </c:pt>
                <c:pt idx="662">
                  <c:v>39.245108999999999</c:v>
                </c:pt>
                <c:pt idx="663">
                  <c:v>7.8475070000000002</c:v>
                </c:pt>
                <c:pt idx="664">
                  <c:v>51.006565999999999</c:v>
                </c:pt>
                <c:pt idx="665">
                  <c:v>43.661934000000002</c:v>
                </c:pt>
                <c:pt idx="666">
                  <c:v>28.045385</c:v>
                </c:pt>
                <c:pt idx="667">
                  <c:v>145.995723</c:v>
                </c:pt>
                <c:pt idx="668">
                  <c:v>7.9819290000000001</c:v>
                </c:pt>
                <c:pt idx="669">
                  <c:v>2.8189709999999999</c:v>
                </c:pt>
                <c:pt idx="670">
                  <c:v>10.287804</c:v>
                </c:pt>
                <c:pt idx="671">
                  <c:v>26.850266999999999</c:v>
                </c:pt>
                <c:pt idx="672">
                  <c:v>81.074100999999999</c:v>
                </c:pt>
                <c:pt idx="673">
                  <c:v>115.295293</c:v>
                </c:pt>
                <c:pt idx="674">
                  <c:v>56.086044999999999</c:v>
                </c:pt>
                <c:pt idx="675">
                  <c:v>2.381338</c:v>
                </c:pt>
                <c:pt idx="676">
                  <c:v>81.585702999999995</c:v>
                </c:pt>
                <c:pt idx="677">
                  <c:v>130.24421599999999</c:v>
                </c:pt>
                <c:pt idx="678">
                  <c:v>16.271763</c:v>
                </c:pt>
                <c:pt idx="679">
                  <c:v>15.695733000000001</c:v>
                </c:pt>
                <c:pt idx="680">
                  <c:v>102.41009</c:v>
                </c:pt>
                <c:pt idx="681">
                  <c:v>75.231126000000003</c:v>
                </c:pt>
                <c:pt idx="682">
                  <c:v>70.881557999999998</c:v>
                </c:pt>
                <c:pt idx="683">
                  <c:v>227.922641</c:v>
                </c:pt>
                <c:pt idx="684">
                  <c:v>79.700164999999998</c:v>
                </c:pt>
                <c:pt idx="685">
                  <c:v>45.508851</c:v>
                </c:pt>
                <c:pt idx="686">
                  <c:v>138.12732800000001</c:v>
                </c:pt>
                <c:pt idx="687">
                  <c:v>63.446612000000002</c:v>
                </c:pt>
                <c:pt idx="688">
                  <c:v>33.009985999999998</c:v>
                </c:pt>
                <c:pt idx="689">
                  <c:v>40.691543000000003</c:v>
                </c:pt>
                <c:pt idx="690">
                  <c:v>3.2642199999999999</c:v>
                </c:pt>
                <c:pt idx="691">
                  <c:v>3.816093</c:v>
                </c:pt>
                <c:pt idx="692">
                  <c:v>2.6923599999999999</c:v>
                </c:pt>
                <c:pt idx="693">
                  <c:v>11.155557</c:v>
                </c:pt>
                <c:pt idx="694">
                  <c:v>22.247285000000002</c:v>
                </c:pt>
                <c:pt idx="695">
                  <c:v>2.9524189999999999</c:v>
                </c:pt>
                <c:pt idx="696">
                  <c:v>15.315815000000001</c:v>
                </c:pt>
                <c:pt idx="697">
                  <c:v>37.172635</c:v>
                </c:pt>
                <c:pt idx="698">
                  <c:v>12.74316</c:v>
                </c:pt>
                <c:pt idx="699">
                  <c:v>101.979257</c:v>
                </c:pt>
                <c:pt idx="700">
                  <c:v>172.09840600000001</c:v>
                </c:pt>
                <c:pt idx="701">
                  <c:v>33.402684000000001</c:v>
                </c:pt>
                <c:pt idx="702">
                  <c:v>24.786248000000001</c:v>
                </c:pt>
                <c:pt idx="703">
                  <c:v>53.770806</c:v>
                </c:pt>
                <c:pt idx="704">
                  <c:v>143.909628</c:v>
                </c:pt>
                <c:pt idx="705">
                  <c:v>78.222521999999998</c:v>
                </c:pt>
                <c:pt idx="706">
                  <c:v>83.094892999999999</c:v>
                </c:pt>
                <c:pt idx="707">
                  <c:v>103.027134</c:v>
                </c:pt>
                <c:pt idx="708">
                  <c:v>101.27985200000001</c:v>
                </c:pt>
                <c:pt idx="709">
                  <c:v>99.598208999999997</c:v>
                </c:pt>
                <c:pt idx="710">
                  <c:v>172.99220600000001</c:v>
                </c:pt>
                <c:pt idx="711">
                  <c:v>34.588360000000002</c:v>
                </c:pt>
                <c:pt idx="712">
                  <c:v>26.414522000000002</c:v>
                </c:pt>
                <c:pt idx="713">
                  <c:v>17.874167</c:v>
                </c:pt>
                <c:pt idx="714">
                  <c:v>194.034447</c:v>
                </c:pt>
                <c:pt idx="715">
                  <c:v>78.215708000000006</c:v>
                </c:pt>
                <c:pt idx="716">
                  <c:v>22.739235999999998</c:v>
                </c:pt>
                <c:pt idx="717">
                  <c:v>27.382369000000001</c:v>
                </c:pt>
                <c:pt idx="718">
                  <c:v>56.222386999999998</c:v>
                </c:pt>
                <c:pt idx="719">
                  <c:v>168.77479700000001</c:v>
                </c:pt>
                <c:pt idx="720">
                  <c:v>62.991773999999999</c:v>
                </c:pt>
                <c:pt idx="721">
                  <c:v>51.104931999999998</c:v>
                </c:pt>
                <c:pt idx="722">
                  <c:v>169.1602</c:v>
                </c:pt>
                <c:pt idx="723">
                  <c:v>58.784799999999997</c:v>
                </c:pt>
                <c:pt idx="724">
                  <c:v>308.635828</c:v>
                </c:pt>
                <c:pt idx="725">
                  <c:v>57.896605000000001</c:v>
                </c:pt>
                <c:pt idx="726">
                  <c:v>99.855130000000003</c:v>
                </c:pt>
                <c:pt idx="727">
                  <c:v>34.571071000000003</c:v>
                </c:pt>
                <c:pt idx="728">
                  <c:v>58.482250999999998</c:v>
                </c:pt>
                <c:pt idx="729">
                  <c:v>137.466847</c:v>
                </c:pt>
                <c:pt idx="730">
                  <c:v>30.877101</c:v>
                </c:pt>
                <c:pt idx="731">
                  <c:v>33.515846000000003</c:v>
                </c:pt>
                <c:pt idx="732">
                  <c:v>117.30385800000001</c:v>
                </c:pt>
                <c:pt idx="733">
                  <c:v>50.276454000000001</c:v>
                </c:pt>
                <c:pt idx="734">
                  <c:v>217.17416299999999</c:v>
                </c:pt>
                <c:pt idx="735">
                  <c:v>30.496531000000001</c:v>
                </c:pt>
                <c:pt idx="736">
                  <c:v>49.847805000000001</c:v>
                </c:pt>
                <c:pt idx="737">
                  <c:v>60.376817000000003</c:v>
                </c:pt>
                <c:pt idx="738">
                  <c:v>12.412273000000001</c:v>
                </c:pt>
                <c:pt idx="739">
                  <c:v>150.233679</c:v>
                </c:pt>
                <c:pt idx="740">
                  <c:v>40.287517000000001</c:v>
                </c:pt>
                <c:pt idx="741">
                  <c:v>29.135285</c:v>
                </c:pt>
                <c:pt idx="742">
                  <c:v>65.320430999999999</c:v>
                </c:pt>
                <c:pt idx="743">
                  <c:v>156.67623599999999</c:v>
                </c:pt>
                <c:pt idx="744">
                  <c:v>315.76452799999998</c:v>
                </c:pt>
                <c:pt idx="745">
                  <c:v>2.653664</c:v>
                </c:pt>
                <c:pt idx="746">
                  <c:v>190.94801799999999</c:v>
                </c:pt>
                <c:pt idx="747">
                  <c:v>26.853873</c:v>
                </c:pt>
                <c:pt idx="748">
                  <c:v>128.00318999999999</c:v>
                </c:pt>
                <c:pt idx="749">
                  <c:v>262.99988000000002</c:v>
                </c:pt>
                <c:pt idx="750">
                  <c:v>100.475556</c:v>
                </c:pt>
                <c:pt idx="751">
                  <c:v>64.808618999999993</c:v>
                </c:pt>
                <c:pt idx="752">
                  <c:v>43.011780999999999</c:v>
                </c:pt>
                <c:pt idx="753">
                  <c:v>108.350087</c:v>
                </c:pt>
                <c:pt idx="754">
                  <c:v>125.923568</c:v>
                </c:pt>
                <c:pt idx="755">
                  <c:v>3.6368939999999998</c:v>
                </c:pt>
                <c:pt idx="756">
                  <c:v>30.614097999999998</c:v>
                </c:pt>
                <c:pt idx="757">
                  <c:v>25.200448000000002</c:v>
                </c:pt>
                <c:pt idx="758">
                  <c:v>14.653789</c:v>
                </c:pt>
                <c:pt idx="759">
                  <c:v>107.600616</c:v>
                </c:pt>
                <c:pt idx="760">
                  <c:v>4.2199629999999999</c:v>
                </c:pt>
                <c:pt idx="761">
                  <c:v>2.451346</c:v>
                </c:pt>
                <c:pt idx="762">
                  <c:v>15.29641</c:v>
                </c:pt>
                <c:pt idx="763">
                  <c:v>90.705145999999999</c:v>
                </c:pt>
                <c:pt idx="764">
                  <c:v>102.44598499999999</c:v>
                </c:pt>
                <c:pt idx="765">
                  <c:v>70.063211999999993</c:v>
                </c:pt>
                <c:pt idx="766">
                  <c:v>36.032271999999999</c:v>
                </c:pt>
                <c:pt idx="767">
                  <c:v>103.435619</c:v>
                </c:pt>
                <c:pt idx="768">
                  <c:v>21.074873</c:v>
                </c:pt>
                <c:pt idx="769">
                  <c:v>186.56583499999999</c:v>
                </c:pt>
                <c:pt idx="770">
                  <c:v>25.131620999999999</c:v>
                </c:pt>
                <c:pt idx="771">
                  <c:v>61.336123000000001</c:v>
                </c:pt>
                <c:pt idx="772">
                  <c:v>96.908806999999996</c:v>
                </c:pt>
                <c:pt idx="773">
                  <c:v>122.07472300000001</c:v>
                </c:pt>
                <c:pt idx="774">
                  <c:v>48.497591999999997</c:v>
                </c:pt>
                <c:pt idx="775">
                  <c:v>38.018009999999997</c:v>
                </c:pt>
                <c:pt idx="776">
                  <c:v>102.37595399999999</c:v>
                </c:pt>
                <c:pt idx="777">
                  <c:v>163.35302100000001</c:v>
                </c:pt>
                <c:pt idx="778">
                  <c:v>309.05409100000003</c:v>
                </c:pt>
                <c:pt idx="779">
                  <c:v>64</c:v>
                </c:pt>
                <c:pt idx="780">
                  <c:v>11.862378</c:v>
                </c:pt>
                <c:pt idx="781">
                  <c:v>17.440123</c:v>
                </c:pt>
                <c:pt idx="782">
                  <c:v>100.54906699999999</c:v>
                </c:pt>
                <c:pt idx="783">
                  <c:v>109.54938</c:v>
                </c:pt>
                <c:pt idx="784">
                  <c:v>21.670165000000001</c:v>
                </c:pt>
                <c:pt idx="785">
                  <c:v>46.622878</c:v>
                </c:pt>
                <c:pt idx="786">
                  <c:v>56.027338999999998</c:v>
                </c:pt>
                <c:pt idx="787">
                  <c:v>19.669837000000001</c:v>
                </c:pt>
                <c:pt idx="788">
                  <c:v>190.78358399999999</c:v>
                </c:pt>
                <c:pt idx="789">
                  <c:v>59.322733999999997</c:v>
                </c:pt>
                <c:pt idx="790">
                  <c:v>12.838365</c:v>
                </c:pt>
                <c:pt idx="791">
                  <c:v>14.201072</c:v>
                </c:pt>
                <c:pt idx="792">
                  <c:v>37.152360999999999</c:v>
                </c:pt>
                <c:pt idx="793">
                  <c:v>21.312324</c:v>
                </c:pt>
                <c:pt idx="794">
                  <c:v>44.207628999999997</c:v>
                </c:pt>
                <c:pt idx="795">
                  <c:v>78.523424000000006</c:v>
                </c:pt>
                <c:pt idx="796">
                  <c:v>8.8184760000000004</c:v>
                </c:pt>
                <c:pt idx="797">
                  <c:v>5.2051600000000002</c:v>
                </c:pt>
                <c:pt idx="798">
                  <c:v>97.601044999999999</c:v>
                </c:pt>
                <c:pt idx="799">
                  <c:v>152.146456</c:v>
                </c:pt>
                <c:pt idx="800">
                  <c:v>44.681531</c:v>
                </c:pt>
                <c:pt idx="801">
                  <c:v>19.001204999999999</c:v>
                </c:pt>
                <c:pt idx="802">
                  <c:v>79.222513000000006</c:v>
                </c:pt>
                <c:pt idx="803">
                  <c:v>91.357273000000006</c:v>
                </c:pt>
                <c:pt idx="804">
                  <c:v>34.762863000000003</c:v>
                </c:pt>
                <c:pt idx="805">
                  <c:v>215.44861299999999</c:v>
                </c:pt>
                <c:pt idx="806">
                  <c:v>2.0538539999999998</c:v>
                </c:pt>
                <c:pt idx="807">
                  <c:v>2.080317</c:v>
                </c:pt>
                <c:pt idx="808">
                  <c:v>11.658136000000001</c:v>
                </c:pt>
                <c:pt idx="809">
                  <c:v>61.159649000000002</c:v>
                </c:pt>
                <c:pt idx="810">
                  <c:v>91.448588999999998</c:v>
                </c:pt>
                <c:pt idx="811">
                  <c:v>24.835184000000002</c:v>
                </c:pt>
                <c:pt idx="812">
                  <c:v>10.559747</c:v>
                </c:pt>
                <c:pt idx="813">
                  <c:v>6.9682310000000003</c:v>
                </c:pt>
                <c:pt idx="814">
                  <c:v>12.979915999999999</c:v>
                </c:pt>
                <c:pt idx="815">
                  <c:v>22.498944999999999</c:v>
                </c:pt>
                <c:pt idx="816">
                  <c:v>22.047768999999999</c:v>
                </c:pt>
                <c:pt idx="817">
                  <c:v>18.514593000000001</c:v>
                </c:pt>
                <c:pt idx="818">
                  <c:v>65.956517000000005</c:v>
                </c:pt>
                <c:pt idx="819">
                  <c:v>7.7498990000000001</c:v>
                </c:pt>
                <c:pt idx="820">
                  <c:v>8.4860749999999996</c:v>
                </c:pt>
                <c:pt idx="821">
                  <c:v>6.1563920000000003</c:v>
                </c:pt>
                <c:pt idx="822">
                  <c:v>6.8555450000000002</c:v>
                </c:pt>
                <c:pt idx="823">
                  <c:v>114.364118</c:v>
                </c:pt>
                <c:pt idx="824">
                  <c:v>11.338302000000001</c:v>
                </c:pt>
                <c:pt idx="825">
                  <c:v>12.610953</c:v>
                </c:pt>
                <c:pt idx="826">
                  <c:v>73.327701000000005</c:v>
                </c:pt>
                <c:pt idx="827">
                  <c:v>74.346740999999994</c:v>
                </c:pt>
                <c:pt idx="828">
                  <c:v>180.497927</c:v>
                </c:pt>
                <c:pt idx="829">
                  <c:v>19.881710999999999</c:v>
                </c:pt>
                <c:pt idx="830">
                  <c:v>30.402597</c:v>
                </c:pt>
                <c:pt idx="831">
                  <c:v>63.816630000000004</c:v>
                </c:pt>
                <c:pt idx="832">
                  <c:v>9.6367910000000006</c:v>
                </c:pt>
                <c:pt idx="833">
                  <c:v>140.397896</c:v>
                </c:pt>
                <c:pt idx="834">
                  <c:v>92.241400999999996</c:v>
                </c:pt>
                <c:pt idx="835">
                  <c:v>10.721931</c:v>
                </c:pt>
                <c:pt idx="836">
                  <c:v>5.7142650000000001</c:v>
                </c:pt>
                <c:pt idx="837">
                  <c:v>80.304047999999995</c:v>
                </c:pt>
                <c:pt idx="838">
                  <c:v>348.02515199999999</c:v>
                </c:pt>
                <c:pt idx="839">
                  <c:v>79.327168999999998</c:v>
                </c:pt>
                <c:pt idx="840">
                  <c:v>166.080083</c:v>
                </c:pt>
                <c:pt idx="841">
                  <c:v>263.754345</c:v>
                </c:pt>
                <c:pt idx="842">
                  <c:v>116.709209</c:v>
                </c:pt>
                <c:pt idx="843">
                  <c:v>235.35159999999999</c:v>
                </c:pt>
                <c:pt idx="844">
                  <c:v>159.370959</c:v>
                </c:pt>
                <c:pt idx="845">
                  <c:v>197.21676500000001</c:v>
                </c:pt>
                <c:pt idx="846">
                  <c:v>78.504571999999996</c:v>
                </c:pt>
                <c:pt idx="847">
                  <c:v>188.493674</c:v>
                </c:pt>
                <c:pt idx="848">
                  <c:v>67.705679000000003</c:v>
                </c:pt>
                <c:pt idx="849">
                  <c:v>64.404570000000007</c:v>
                </c:pt>
                <c:pt idx="850">
                  <c:v>86.913915000000003</c:v>
                </c:pt>
                <c:pt idx="851">
                  <c:v>12.160774</c:v>
                </c:pt>
                <c:pt idx="852">
                  <c:v>20.163433000000001</c:v>
                </c:pt>
                <c:pt idx="853">
                  <c:v>687.37030300000004</c:v>
                </c:pt>
                <c:pt idx="854">
                  <c:v>145.30935299999999</c:v>
                </c:pt>
                <c:pt idx="855">
                  <c:v>163.11369300000001</c:v>
                </c:pt>
                <c:pt idx="856">
                  <c:v>216.93444199999999</c:v>
                </c:pt>
                <c:pt idx="857">
                  <c:v>304.296357</c:v>
                </c:pt>
                <c:pt idx="858">
                  <c:v>248.10148599999999</c:v>
                </c:pt>
                <c:pt idx="859">
                  <c:v>172.41682599999999</c:v>
                </c:pt>
                <c:pt idx="860">
                  <c:v>16.298100999999999</c:v>
                </c:pt>
                <c:pt idx="861">
                  <c:v>252.77391299999999</c:v>
                </c:pt>
                <c:pt idx="862">
                  <c:v>177.90493499999999</c:v>
                </c:pt>
                <c:pt idx="863">
                  <c:v>236.690507</c:v>
                </c:pt>
                <c:pt idx="864">
                  <c:v>226.89976999999999</c:v>
                </c:pt>
                <c:pt idx="865">
                  <c:v>170.71381299999999</c:v>
                </c:pt>
                <c:pt idx="866">
                  <c:v>136.424836</c:v>
                </c:pt>
                <c:pt idx="867">
                  <c:v>619.34317699999997</c:v>
                </c:pt>
                <c:pt idx="868">
                  <c:v>275.84351600000002</c:v>
                </c:pt>
                <c:pt idx="869">
                  <c:v>168.20916199999999</c:v>
                </c:pt>
                <c:pt idx="870">
                  <c:v>221.452057</c:v>
                </c:pt>
                <c:pt idx="871">
                  <c:v>526.72171200000003</c:v>
                </c:pt>
                <c:pt idx="872">
                  <c:v>394.30273199999999</c:v>
                </c:pt>
                <c:pt idx="873">
                  <c:v>215.01351399999999</c:v>
                </c:pt>
                <c:pt idx="874">
                  <c:v>354.11011500000001</c:v>
                </c:pt>
                <c:pt idx="875">
                  <c:v>94.536118999999999</c:v>
                </c:pt>
                <c:pt idx="876">
                  <c:v>380.26833599999998</c:v>
                </c:pt>
                <c:pt idx="877">
                  <c:v>23.530691999999998</c:v>
                </c:pt>
                <c:pt idx="878">
                  <c:v>9.1649840000000005</c:v>
                </c:pt>
                <c:pt idx="879">
                  <c:v>266.02713</c:v>
                </c:pt>
                <c:pt idx="880">
                  <c:v>4.42896</c:v>
                </c:pt>
                <c:pt idx="881">
                  <c:v>58.031066000000003</c:v>
                </c:pt>
                <c:pt idx="882">
                  <c:v>105.963138</c:v>
                </c:pt>
                <c:pt idx="883">
                  <c:v>43.667262999999998</c:v>
                </c:pt>
                <c:pt idx="884">
                  <c:v>117.893693</c:v>
                </c:pt>
                <c:pt idx="885">
                  <c:v>24.814955000000001</c:v>
                </c:pt>
                <c:pt idx="886">
                  <c:v>2.0021650000000002</c:v>
                </c:pt>
                <c:pt idx="887">
                  <c:v>120.75315399999999</c:v>
                </c:pt>
                <c:pt idx="888">
                  <c:v>421.830534</c:v>
                </c:pt>
                <c:pt idx="889">
                  <c:v>12.554183</c:v>
                </c:pt>
                <c:pt idx="890">
                  <c:v>167.861649</c:v>
                </c:pt>
                <c:pt idx="891">
                  <c:v>28.149289</c:v>
                </c:pt>
                <c:pt idx="892">
                  <c:v>64.472211999999999</c:v>
                </c:pt>
                <c:pt idx="893">
                  <c:v>49.913831999999999</c:v>
                </c:pt>
                <c:pt idx="894">
                  <c:v>81.417432000000005</c:v>
                </c:pt>
                <c:pt idx="895">
                  <c:v>27.172927999999999</c:v>
                </c:pt>
                <c:pt idx="896">
                  <c:v>97.297229999999999</c:v>
                </c:pt>
                <c:pt idx="897">
                  <c:v>54.116019999999999</c:v>
                </c:pt>
                <c:pt idx="898">
                  <c:v>24.803360999999999</c:v>
                </c:pt>
                <c:pt idx="899">
                  <c:v>269.10730699999999</c:v>
                </c:pt>
                <c:pt idx="900">
                  <c:v>56.578305999999998</c:v>
                </c:pt>
                <c:pt idx="901">
                  <c:v>18.379252999999999</c:v>
                </c:pt>
                <c:pt idx="902">
                  <c:v>149.62386900000001</c:v>
                </c:pt>
                <c:pt idx="903">
                  <c:v>251.37800799999999</c:v>
                </c:pt>
                <c:pt idx="904">
                  <c:v>303.15285599999999</c:v>
                </c:pt>
                <c:pt idx="905">
                  <c:v>66.709023000000002</c:v>
                </c:pt>
                <c:pt idx="906">
                  <c:v>2.529687</c:v>
                </c:pt>
                <c:pt idx="907">
                  <c:v>154.33440300000001</c:v>
                </c:pt>
                <c:pt idx="908">
                  <c:v>61.710659999999997</c:v>
                </c:pt>
                <c:pt idx="909">
                  <c:v>69.503915000000006</c:v>
                </c:pt>
                <c:pt idx="910">
                  <c:v>42.079079</c:v>
                </c:pt>
                <c:pt idx="911">
                  <c:v>64.184099000000003</c:v>
                </c:pt>
                <c:pt idx="912">
                  <c:v>35.237611000000001</c:v>
                </c:pt>
                <c:pt idx="913">
                  <c:v>377.171897</c:v>
                </c:pt>
                <c:pt idx="914">
                  <c:v>34.129510000000003</c:v>
                </c:pt>
                <c:pt idx="915">
                  <c:v>117.240286</c:v>
                </c:pt>
                <c:pt idx="916">
                  <c:v>238.09398200000001</c:v>
                </c:pt>
                <c:pt idx="917">
                  <c:v>121.45800800000001</c:v>
                </c:pt>
                <c:pt idx="918">
                  <c:v>26.647852</c:v>
                </c:pt>
                <c:pt idx="919">
                  <c:v>97.592502999999994</c:v>
                </c:pt>
                <c:pt idx="920">
                  <c:v>21.844622999999999</c:v>
                </c:pt>
                <c:pt idx="921">
                  <c:v>60.113570000000003</c:v>
                </c:pt>
                <c:pt idx="922">
                  <c:v>65.490110000000001</c:v>
                </c:pt>
                <c:pt idx="923">
                  <c:v>213.922515</c:v>
                </c:pt>
                <c:pt idx="924">
                  <c:v>2.6493880000000001</c:v>
                </c:pt>
                <c:pt idx="925">
                  <c:v>5.1878869999999999</c:v>
                </c:pt>
                <c:pt idx="926">
                  <c:v>147.646154</c:v>
                </c:pt>
                <c:pt idx="927">
                  <c:v>240.06651600000001</c:v>
                </c:pt>
                <c:pt idx="928">
                  <c:v>99.109971000000002</c:v>
                </c:pt>
                <c:pt idx="929">
                  <c:v>120.018164</c:v>
                </c:pt>
                <c:pt idx="930">
                  <c:v>133.57736399999999</c:v>
                </c:pt>
                <c:pt idx="931">
                  <c:v>185.28834699999999</c:v>
                </c:pt>
                <c:pt idx="932">
                  <c:v>211.80742000000001</c:v>
                </c:pt>
                <c:pt idx="933">
                  <c:v>36.974964</c:v>
                </c:pt>
                <c:pt idx="934">
                  <c:v>217.131463</c:v>
                </c:pt>
                <c:pt idx="935">
                  <c:v>75.792578000000006</c:v>
                </c:pt>
                <c:pt idx="936">
                  <c:v>35.127637</c:v>
                </c:pt>
                <c:pt idx="937">
                  <c:v>220.136368</c:v>
                </c:pt>
                <c:pt idx="938">
                  <c:v>71.272525999999999</c:v>
                </c:pt>
                <c:pt idx="939">
                  <c:v>39.689165000000003</c:v>
                </c:pt>
                <c:pt idx="940">
                  <c:v>130.93579</c:v>
                </c:pt>
                <c:pt idx="941">
                  <c:v>7.1628749999999997</c:v>
                </c:pt>
                <c:pt idx="942">
                  <c:v>402.49329699999998</c:v>
                </c:pt>
                <c:pt idx="943">
                  <c:v>148.842648</c:v>
                </c:pt>
                <c:pt idx="944">
                  <c:v>50.538083</c:v>
                </c:pt>
                <c:pt idx="945">
                  <c:v>98.321535999999995</c:v>
                </c:pt>
                <c:pt idx="946">
                  <c:v>34.732064999999999</c:v>
                </c:pt>
                <c:pt idx="947">
                  <c:v>50.044428000000003</c:v>
                </c:pt>
                <c:pt idx="948">
                  <c:v>14.363144999999999</c:v>
                </c:pt>
                <c:pt idx="949">
                  <c:v>307.810498</c:v>
                </c:pt>
                <c:pt idx="950">
                  <c:v>146.78481300000001</c:v>
                </c:pt>
                <c:pt idx="951">
                  <c:v>157.22523200000001</c:v>
                </c:pt>
                <c:pt idx="952">
                  <c:v>146.837806</c:v>
                </c:pt>
                <c:pt idx="953">
                  <c:v>80.108194999999995</c:v>
                </c:pt>
                <c:pt idx="954">
                  <c:v>122.924041</c:v>
                </c:pt>
                <c:pt idx="955">
                  <c:v>31.505780999999999</c:v>
                </c:pt>
                <c:pt idx="956">
                  <c:v>179.15191899999999</c:v>
                </c:pt>
                <c:pt idx="957">
                  <c:v>141.88894400000001</c:v>
                </c:pt>
                <c:pt idx="958">
                  <c:v>132.259343</c:v>
                </c:pt>
                <c:pt idx="959">
                  <c:v>209.19861499999999</c:v>
                </c:pt>
                <c:pt idx="960">
                  <c:v>160.237471</c:v>
                </c:pt>
                <c:pt idx="961">
                  <c:v>3.431562</c:v>
                </c:pt>
                <c:pt idx="962">
                  <c:v>277.23987199999999</c:v>
                </c:pt>
                <c:pt idx="963">
                  <c:v>48.619751000000001</c:v>
                </c:pt>
                <c:pt idx="964">
                  <c:v>114.97906</c:v>
                </c:pt>
                <c:pt idx="965">
                  <c:v>17.679516</c:v>
                </c:pt>
                <c:pt idx="966">
                  <c:v>49.77281</c:v>
                </c:pt>
                <c:pt idx="967">
                  <c:v>10.778759000000001</c:v>
                </c:pt>
                <c:pt idx="968">
                  <c:v>173.19901400000001</c:v>
                </c:pt>
                <c:pt idx="969">
                  <c:v>89.083983000000003</c:v>
                </c:pt>
                <c:pt idx="970">
                  <c:v>200.27723900000001</c:v>
                </c:pt>
                <c:pt idx="971">
                  <c:v>125.582583</c:v>
                </c:pt>
                <c:pt idx="972">
                  <c:v>323.43291099999999</c:v>
                </c:pt>
                <c:pt idx="973">
                  <c:v>205.13893999999999</c:v>
                </c:pt>
                <c:pt idx="974">
                  <c:v>123.26358</c:v>
                </c:pt>
                <c:pt idx="975">
                  <c:v>214.89391599999999</c:v>
                </c:pt>
                <c:pt idx="976">
                  <c:v>595.23952499999996</c:v>
                </c:pt>
                <c:pt idx="977">
                  <c:v>85.005156999999997</c:v>
                </c:pt>
                <c:pt idx="978">
                  <c:v>91.753349999999998</c:v>
                </c:pt>
                <c:pt idx="979">
                  <c:v>44.735084000000001</c:v>
                </c:pt>
                <c:pt idx="980">
                  <c:v>313.055001</c:v>
                </c:pt>
                <c:pt idx="981">
                  <c:v>353.33563500000002</c:v>
                </c:pt>
                <c:pt idx="982">
                  <c:v>136.70514399999999</c:v>
                </c:pt>
                <c:pt idx="983">
                  <c:v>27.470683999999999</c:v>
                </c:pt>
                <c:pt idx="984">
                  <c:v>5.657438</c:v>
                </c:pt>
                <c:pt idx="985">
                  <c:v>5.0171380000000001</c:v>
                </c:pt>
                <c:pt idx="986">
                  <c:v>57.652588000000002</c:v>
                </c:pt>
                <c:pt idx="987">
                  <c:v>38.806944000000001</c:v>
                </c:pt>
                <c:pt idx="988">
                  <c:v>8.1868130000000008</c:v>
                </c:pt>
                <c:pt idx="989">
                  <c:v>31.177472999999999</c:v>
                </c:pt>
                <c:pt idx="990">
                  <c:v>79.362364999999997</c:v>
                </c:pt>
                <c:pt idx="991">
                  <c:v>72.922141999999994</c:v>
                </c:pt>
                <c:pt idx="992">
                  <c:v>13.502421999999999</c:v>
                </c:pt>
                <c:pt idx="993">
                  <c:v>180.24433099999999</c:v>
                </c:pt>
                <c:pt idx="994">
                  <c:v>235.95280600000001</c:v>
                </c:pt>
                <c:pt idx="995">
                  <c:v>226.494452</c:v>
                </c:pt>
                <c:pt idx="996">
                  <c:v>14.859612</c:v>
                </c:pt>
                <c:pt idx="997">
                  <c:v>355.72566499999999</c:v>
                </c:pt>
                <c:pt idx="998">
                  <c:v>33.238639999999997</c:v>
                </c:pt>
                <c:pt idx="999">
                  <c:v>27.523752999999999</c:v>
                </c:pt>
                <c:pt idx="1000">
                  <c:v>83.532933</c:v>
                </c:pt>
                <c:pt idx="1001">
                  <c:v>3.5025620000000002</c:v>
                </c:pt>
                <c:pt idx="1002">
                  <c:v>18.575060000000001</c:v>
                </c:pt>
                <c:pt idx="1003">
                  <c:v>29.985441000000002</c:v>
                </c:pt>
                <c:pt idx="1004">
                  <c:v>10.805635000000001</c:v>
                </c:pt>
                <c:pt idx="1005">
                  <c:v>49.688178999999998</c:v>
                </c:pt>
                <c:pt idx="1006">
                  <c:v>30.908051</c:v>
                </c:pt>
                <c:pt idx="1007">
                  <c:v>63.777552</c:v>
                </c:pt>
                <c:pt idx="1008">
                  <c:v>79.878788</c:v>
                </c:pt>
                <c:pt idx="1009">
                  <c:v>66.898848000000001</c:v>
                </c:pt>
                <c:pt idx="1010">
                  <c:v>0.22945299999999999</c:v>
                </c:pt>
                <c:pt idx="1011">
                  <c:v>123.793442</c:v>
                </c:pt>
                <c:pt idx="1012">
                  <c:v>440.02471400000002</c:v>
                </c:pt>
                <c:pt idx="1013">
                  <c:v>9.1195109999999993</c:v>
                </c:pt>
                <c:pt idx="1014">
                  <c:v>71.110305999999994</c:v>
                </c:pt>
                <c:pt idx="1015">
                  <c:v>133.23492200000001</c:v>
                </c:pt>
                <c:pt idx="1016">
                  <c:v>17.702776</c:v>
                </c:pt>
                <c:pt idx="1017">
                  <c:v>52.048530999999997</c:v>
                </c:pt>
                <c:pt idx="1018">
                  <c:v>9.9325340000000004</c:v>
                </c:pt>
                <c:pt idx="1019">
                  <c:v>4.8518549999999996</c:v>
                </c:pt>
                <c:pt idx="1020">
                  <c:v>51.053710000000002</c:v>
                </c:pt>
                <c:pt idx="1021">
                  <c:v>48.094977</c:v>
                </c:pt>
                <c:pt idx="1022">
                  <c:v>29.025286000000001</c:v>
                </c:pt>
                <c:pt idx="1023">
                  <c:v>34.281919000000002</c:v>
                </c:pt>
                <c:pt idx="1024">
                  <c:v>69.449719999999999</c:v>
                </c:pt>
                <c:pt idx="1025">
                  <c:v>2.4176009999999999</c:v>
                </c:pt>
                <c:pt idx="1026">
                  <c:v>31.689252</c:v>
                </c:pt>
                <c:pt idx="1027">
                  <c:v>6.8866849999999999</c:v>
                </c:pt>
                <c:pt idx="1028">
                  <c:v>56.315814000000003</c:v>
                </c:pt>
                <c:pt idx="1029">
                  <c:v>29.266898999999999</c:v>
                </c:pt>
                <c:pt idx="1030">
                  <c:v>62.548200000000001</c:v>
                </c:pt>
                <c:pt idx="1031">
                  <c:v>24.624669999999998</c:v>
                </c:pt>
                <c:pt idx="1032">
                  <c:v>42.992652</c:v>
                </c:pt>
                <c:pt idx="1033">
                  <c:v>92.505003000000002</c:v>
                </c:pt>
                <c:pt idx="1034">
                  <c:v>9.3623429999999992</c:v>
                </c:pt>
                <c:pt idx="1035">
                  <c:v>34.287247000000001</c:v>
                </c:pt>
                <c:pt idx="1036">
                  <c:v>9.1982839999999992</c:v>
                </c:pt>
                <c:pt idx="1037">
                  <c:v>23.872515</c:v>
                </c:pt>
                <c:pt idx="1038">
                  <c:v>3.849812</c:v>
                </c:pt>
                <c:pt idx="1039">
                  <c:v>32.958624999999998</c:v>
                </c:pt>
                <c:pt idx="1040">
                  <c:v>41.250062</c:v>
                </c:pt>
                <c:pt idx="1041">
                  <c:v>77.751968000000005</c:v>
                </c:pt>
                <c:pt idx="1042">
                  <c:v>50.098191999999997</c:v>
                </c:pt>
                <c:pt idx="1043">
                  <c:v>162.10461100000001</c:v>
                </c:pt>
                <c:pt idx="1044">
                  <c:v>137.967028</c:v>
                </c:pt>
                <c:pt idx="1045">
                  <c:v>159.74903599999999</c:v>
                </c:pt>
                <c:pt idx="1046">
                  <c:v>202.319793</c:v>
                </c:pt>
                <c:pt idx="1047">
                  <c:v>34.776049999999998</c:v>
                </c:pt>
                <c:pt idx="1048">
                  <c:v>107.765005</c:v>
                </c:pt>
                <c:pt idx="1049">
                  <c:v>163.106538</c:v>
                </c:pt>
                <c:pt idx="1050">
                  <c:v>109.883987</c:v>
                </c:pt>
                <c:pt idx="1051">
                  <c:v>73.848771999999997</c:v>
                </c:pt>
                <c:pt idx="1052">
                  <c:v>2.8979729999999999</c:v>
                </c:pt>
                <c:pt idx="1053">
                  <c:v>98.206395999999998</c:v>
                </c:pt>
                <c:pt idx="1054">
                  <c:v>24.284977999999999</c:v>
                </c:pt>
                <c:pt idx="1055">
                  <c:v>213.51350500000001</c:v>
                </c:pt>
                <c:pt idx="1056">
                  <c:v>40.958959</c:v>
                </c:pt>
                <c:pt idx="1057">
                  <c:v>64.059939</c:v>
                </c:pt>
                <c:pt idx="1058">
                  <c:v>376.255585</c:v>
                </c:pt>
                <c:pt idx="1059">
                  <c:v>172.408556</c:v>
                </c:pt>
                <c:pt idx="1060">
                  <c:v>3.5763500000000001</c:v>
                </c:pt>
                <c:pt idx="1061">
                  <c:v>79.202837000000002</c:v>
                </c:pt>
                <c:pt idx="1062">
                  <c:v>85.838757000000001</c:v>
                </c:pt>
                <c:pt idx="1063">
                  <c:v>58.865991999999999</c:v>
                </c:pt>
                <c:pt idx="1064">
                  <c:v>14.517936000000001</c:v>
                </c:pt>
                <c:pt idx="1065">
                  <c:v>99.954391999999999</c:v>
                </c:pt>
                <c:pt idx="1066">
                  <c:v>14.546994</c:v>
                </c:pt>
                <c:pt idx="1067">
                  <c:v>5.0795510000000004</c:v>
                </c:pt>
                <c:pt idx="1068">
                  <c:v>159.271827</c:v>
                </c:pt>
                <c:pt idx="1069">
                  <c:v>123.98737800000001</c:v>
                </c:pt>
                <c:pt idx="1070">
                  <c:v>170.562364</c:v>
                </c:pt>
                <c:pt idx="1071">
                  <c:v>48.538803999999999</c:v>
                </c:pt>
                <c:pt idx="1072">
                  <c:v>6.739611</c:v>
                </c:pt>
                <c:pt idx="1073">
                  <c:v>33.49362</c:v>
                </c:pt>
                <c:pt idx="1074">
                  <c:v>73.047145</c:v>
                </c:pt>
                <c:pt idx="1075">
                  <c:v>140.00144399999999</c:v>
                </c:pt>
                <c:pt idx="1076">
                  <c:v>62.221998999999997</c:v>
                </c:pt>
                <c:pt idx="1077">
                  <c:v>79.804839000000001</c:v>
                </c:pt>
                <c:pt idx="1078">
                  <c:v>113.204313</c:v>
                </c:pt>
                <c:pt idx="1079">
                  <c:v>9.9152749999999994</c:v>
                </c:pt>
                <c:pt idx="1080">
                  <c:v>67.229007999999993</c:v>
                </c:pt>
                <c:pt idx="1081">
                  <c:v>8.6728159999999992</c:v>
                </c:pt>
                <c:pt idx="1082">
                  <c:v>72.393621999999993</c:v>
                </c:pt>
                <c:pt idx="1083">
                  <c:v>111.88210599999999</c:v>
                </c:pt>
                <c:pt idx="1084">
                  <c:v>43.370325000000001</c:v>
                </c:pt>
                <c:pt idx="1085">
                  <c:v>55.181353999999999</c:v>
                </c:pt>
                <c:pt idx="1086">
                  <c:v>116.82579699999999</c:v>
                </c:pt>
                <c:pt idx="1087">
                  <c:v>7.6192130000000002</c:v>
                </c:pt>
                <c:pt idx="1088">
                  <c:v>0.107838</c:v>
                </c:pt>
                <c:pt idx="1089">
                  <c:v>44.217801000000001</c:v>
                </c:pt>
                <c:pt idx="1090">
                  <c:v>36.227122000000001</c:v>
                </c:pt>
                <c:pt idx="1091">
                  <c:v>83.220432000000002</c:v>
                </c:pt>
                <c:pt idx="1092">
                  <c:v>20.909499</c:v>
                </c:pt>
                <c:pt idx="1093">
                  <c:v>4.7405970000000002</c:v>
                </c:pt>
                <c:pt idx="1094">
                  <c:v>2.974888</c:v>
                </c:pt>
                <c:pt idx="1095">
                  <c:v>40.250824999999999</c:v>
                </c:pt>
                <c:pt idx="1096">
                  <c:v>15.458156000000001</c:v>
                </c:pt>
                <c:pt idx="1097">
                  <c:v>13.392092999999999</c:v>
                </c:pt>
                <c:pt idx="1098">
                  <c:v>5.082084</c:v>
                </c:pt>
                <c:pt idx="1099">
                  <c:v>2.7611119999999998</c:v>
                </c:pt>
                <c:pt idx="1100">
                  <c:v>51.593412999999998</c:v>
                </c:pt>
                <c:pt idx="1101">
                  <c:v>19.487952</c:v>
                </c:pt>
                <c:pt idx="1102">
                  <c:v>13.94187</c:v>
                </c:pt>
                <c:pt idx="1103">
                  <c:v>0.40639799999999998</c:v>
                </c:pt>
                <c:pt idx="1104">
                  <c:v>39.528824</c:v>
                </c:pt>
                <c:pt idx="1105">
                  <c:v>5.0098690000000001</c:v>
                </c:pt>
                <c:pt idx="1106">
                  <c:v>0.22528999999999999</c:v>
                </c:pt>
                <c:pt idx="1107">
                  <c:v>10.686617999999999</c:v>
                </c:pt>
                <c:pt idx="1108">
                  <c:v>15.778237000000001</c:v>
                </c:pt>
                <c:pt idx="1109">
                  <c:v>74.692374999999998</c:v>
                </c:pt>
                <c:pt idx="1110">
                  <c:v>15.963315</c:v>
                </c:pt>
                <c:pt idx="1111">
                  <c:v>23.754861999999999</c:v>
                </c:pt>
                <c:pt idx="1112">
                  <c:v>7.6011369999999996</c:v>
                </c:pt>
                <c:pt idx="1113">
                  <c:v>67.520197999999993</c:v>
                </c:pt>
                <c:pt idx="1114">
                  <c:v>2.1860759999999999</c:v>
                </c:pt>
                <c:pt idx="1115">
                  <c:v>9.8117190000000001</c:v>
                </c:pt>
                <c:pt idx="1116">
                  <c:v>234.862087</c:v>
                </c:pt>
                <c:pt idx="1117">
                  <c:v>149.35011399999999</c:v>
                </c:pt>
                <c:pt idx="1118">
                  <c:v>8.9679280000000006</c:v>
                </c:pt>
                <c:pt idx="1119">
                  <c:v>50.105671999999998</c:v>
                </c:pt>
                <c:pt idx="1120">
                  <c:v>27.529157000000001</c:v>
                </c:pt>
                <c:pt idx="1121">
                  <c:v>8.9694319999999994</c:v>
                </c:pt>
                <c:pt idx="1122">
                  <c:v>6.5867009999999997</c:v>
                </c:pt>
                <c:pt idx="1123">
                  <c:v>5.8021089999999997</c:v>
                </c:pt>
                <c:pt idx="1124">
                  <c:v>2.2611870000000001</c:v>
                </c:pt>
                <c:pt idx="1125">
                  <c:v>0.221467</c:v>
                </c:pt>
                <c:pt idx="1126">
                  <c:v>132.830805</c:v>
                </c:pt>
                <c:pt idx="1127">
                  <c:v>8.6718399999999995</c:v>
                </c:pt>
                <c:pt idx="1128">
                  <c:v>66.014371999999995</c:v>
                </c:pt>
                <c:pt idx="1129">
                  <c:v>29.895208</c:v>
                </c:pt>
                <c:pt idx="1130">
                  <c:v>63.801302999999997</c:v>
                </c:pt>
                <c:pt idx="1131">
                  <c:v>60.154550999999998</c:v>
                </c:pt>
                <c:pt idx="1132">
                  <c:v>64.946680999999998</c:v>
                </c:pt>
                <c:pt idx="1133">
                  <c:v>445.38406600000002</c:v>
                </c:pt>
                <c:pt idx="1134">
                  <c:v>3.0459529999999999</c:v>
                </c:pt>
                <c:pt idx="1135">
                  <c:v>78.537729999999996</c:v>
                </c:pt>
                <c:pt idx="1136">
                  <c:v>64.260572999999994</c:v>
                </c:pt>
                <c:pt idx="1137">
                  <c:v>10.612716000000001</c:v>
                </c:pt>
                <c:pt idx="1138">
                  <c:v>37.842485000000003</c:v>
                </c:pt>
                <c:pt idx="1139">
                  <c:v>32.774481000000002</c:v>
                </c:pt>
                <c:pt idx="1140">
                  <c:v>2.618153</c:v>
                </c:pt>
                <c:pt idx="1141">
                  <c:v>56.258840999999997</c:v>
                </c:pt>
                <c:pt idx="1142">
                  <c:v>68.813945000000004</c:v>
                </c:pt>
                <c:pt idx="1143">
                  <c:v>0.14246400000000001</c:v>
                </c:pt>
                <c:pt idx="1144">
                  <c:v>17.685700000000001</c:v>
                </c:pt>
                <c:pt idx="1145">
                  <c:v>1.359748</c:v>
                </c:pt>
                <c:pt idx="1146">
                  <c:v>9.9463150000000002</c:v>
                </c:pt>
                <c:pt idx="1147">
                  <c:v>10.545833999999999</c:v>
                </c:pt>
                <c:pt idx="1148">
                  <c:v>2.690334</c:v>
                </c:pt>
                <c:pt idx="1149">
                  <c:v>12.635020000000001</c:v>
                </c:pt>
                <c:pt idx="1150">
                  <c:v>53.471812999999997</c:v>
                </c:pt>
                <c:pt idx="1151">
                  <c:v>5.0023739999999997</c:v>
                </c:pt>
                <c:pt idx="1152">
                  <c:v>13.386476</c:v>
                </c:pt>
                <c:pt idx="1153">
                  <c:v>5.1530990000000001</c:v>
                </c:pt>
                <c:pt idx="1154">
                  <c:v>7.6667519999999998</c:v>
                </c:pt>
                <c:pt idx="1155">
                  <c:v>5.2535179999999997</c:v>
                </c:pt>
                <c:pt idx="1156">
                  <c:v>2.8063030000000002</c:v>
                </c:pt>
                <c:pt idx="1157">
                  <c:v>30.913605</c:v>
                </c:pt>
                <c:pt idx="1158">
                  <c:v>56.852210999999997</c:v>
                </c:pt>
                <c:pt idx="1159">
                  <c:v>71.154902000000007</c:v>
                </c:pt>
                <c:pt idx="1160">
                  <c:v>72.023291999999998</c:v>
                </c:pt>
                <c:pt idx="1161">
                  <c:v>10.372897</c:v>
                </c:pt>
                <c:pt idx="1162">
                  <c:v>5.7252840000000003</c:v>
                </c:pt>
                <c:pt idx="1163">
                  <c:v>24.282482999999999</c:v>
                </c:pt>
                <c:pt idx="1164">
                  <c:v>8.8749459999999996</c:v>
                </c:pt>
                <c:pt idx="1165">
                  <c:v>2.0113029999999998</c:v>
                </c:pt>
                <c:pt idx="1166">
                  <c:v>23.853542000000001</c:v>
                </c:pt>
                <c:pt idx="1167">
                  <c:v>6.6151710000000001</c:v>
                </c:pt>
                <c:pt idx="1168">
                  <c:v>22.495975999999999</c:v>
                </c:pt>
                <c:pt idx="1169">
                  <c:v>0.48547600000000002</c:v>
                </c:pt>
                <c:pt idx="1170">
                  <c:v>28.984570000000001</c:v>
                </c:pt>
                <c:pt idx="1171">
                  <c:v>16.826955999999999</c:v>
                </c:pt>
                <c:pt idx="1172">
                  <c:v>31.208808999999999</c:v>
                </c:pt>
                <c:pt idx="1173">
                  <c:v>8.9697329999999997</c:v>
                </c:pt>
                <c:pt idx="1174">
                  <c:v>2.374479</c:v>
                </c:pt>
                <c:pt idx="1175">
                  <c:v>10.454542999999999</c:v>
                </c:pt>
                <c:pt idx="1176">
                  <c:v>13.232723</c:v>
                </c:pt>
                <c:pt idx="1177">
                  <c:v>7.9684590000000002</c:v>
                </c:pt>
                <c:pt idx="1178">
                  <c:v>51.896478000000002</c:v>
                </c:pt>
                <c:pt idx="1179">
                  <c:v>44.032428000000003</c:v>
                </c:pt>
                <c:pt idx="1180">
                  <c:v>9.8894140000000004</c:v>
                </c:pt>
                <c:pt idx="1181">
                  <c:v>4.6742020000000002</c:v>
                </c:pt>
                <c:pt idx="1182">
                  <c:v>28.032318</c:v>
                </c:pt>
                <c:pt idx="1183">
                  <c:v>10.852510000000001</c:v>
                </c:pt>
                <c:pt idx="1184">
                  <c:v>0.12256</c:v>
                </c:pt>
                <c:pt idx="1185">
                  <c:v>39.466892999999999</c:v>
                </c:pt>
                <c:pt idx="1186">
                  <c:v>8.3726719999999997</c:v>
                </c:pt>
                <c:pt idx="1187">
                  <c:v>38.012642999999997</c:v>
                </c:pt>
                <c:pt idx="1188">
                  <c:v>50.321215000000002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88-4996-B239-7BC4F5F154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8033408"/>
        <c:axId val="648013824"/>
      </c:barChart>
      <c:dateAx>
        <c:axId val="648033408"/>
        <c:scaling>
          <c:orientation val="minMax"/>
        </c:scaling>
        <c:delete val="0"/>
        <c:axPos val="b"/>
        <c:numFmt formatCode="yyyy\-mm\-dd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13824"/>
        <c:crosses val="autoZero"/>
        <c:auto val="1"/>
        <c:lblOffset val="100"/>
        <c:baseTimeUnit val="months"/>
      </c:dateAx>
      <c:valAx>
        <c:axId val="648013824"/>
        <c:scaling>
          <c:orientation val="minMax"/>
          <c:min val="0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3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宏观数据1!$CB$24</c:f>
              <c:strCache>
                <c:ptCount val="1"/>
                <c:pt idx="0">
                  <c:v>美国:供应管理协会(ISM):制造业PMI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宏观数据1!$CA$27:$CA$63</c:f>
              <c:numCache>
                <c:formatCode>yyyy\-mm;@</c:formatCode>
                <c:ptCount val="37"/>
                <c:pt idx="0">
                  <c:v>45657</c:v>
                </c:pt>
                <c:pt idx="1">
                  <c:v>45626</c:v>
                </c:pt>
                <c:pt idx="2">
                  <c:v>45596</c:v>
                </c:pt>
                <c:pt idx="3">
                  <c:v>45565</c:v>
                </c:pt>
                <c:pt idx="4">
                  <c:v>45535</c:v>
                </c:pt>
                <c:pt idx="5">
                  <c:v>45504</c:v>
                </c:pt>
                <c:pt idx="6">
                  <c:v>45473</c:v>
                </c:pt>
                <c:pt idx="7">
                  <c:v>45443</c:v>
                </c:pt>
                <c:pt idx="8">
                  <c:v>45412</c:v>
                </c:pt>
                <c:pt idx="9">
                  <c:v>45382</c:v>
                </c:pt>
                <c:pt idx="10">
                  <c:v>45351</c:v>
                </c:pt>
                <c:pt idx="11">
                  <c:v>45322</c:v>
                </c:pt>
                <c:pt idx="12">
                  <c:v>45291</c:v>
                </c:pt>
                <c:pt idx="13">
                  <c:v>45260</c:v>
                </c:pt>
                <c:pt idx="14">
                  <c:v>45230</c:v>
                </c:pt>
                <c:pt idx="15">
                  <c:v>45199</c:v>
                </c:pt>
                <c:pt idx="16">
                  <c:v>45169</c:v>
                </c:pt>
                <c:pt idx="17">
                  <c:v>45138</c:v>
                </c:pt>
                <c:pt idx="18">
                  <c:v>45107</c:v>
                </c:pt>
                <c:pt idx="19">
                  <c:v>45077</c:v>
                </c:pt>
                <c:pt idx="20">
                  <c:v>45046</c:v>
                </c:pt>
                <c:pt idx="21">
                  <c:v>45016</c:v>
                </c:pt>
                <c:pt idx="22">
                  <c:v>44985</c:v>
                </c:pt>
                <c:pt idx="23">
                  <c:v>44957</c:v>
                </c:pt>
                <c:pt idx="24">
                  <c:v>44926</c:v>
                </c:pt>
                <c:pt idx="25">
                  <c:v>44895</c:v>
                </c:pt>
                <c:pt idx="26">
                  <c:v>44865</c:v>
                </c:pt>
                <c:pt idx="27">
                  <c:v>44834</c:v>
                </c:pt>
                <c:pt idx="28">
                  <c:v>44804</c:v>
                </c:pt>
                <c:pt idx="29">
                  <c:v>44773</c:v>
                </c:pt>
                <c:pt idx="30">
                  <c:v>44742</c:v>
                </c:pt>
                <c:pt idx="31">
                  <c:v>44712</c:v>
                </c:pt>
                <c:pt idx="32">
                  <c:v>44681</c:v>
                </c:pt>
                <c:pt idx="33">
                  <c:v>44651</c:v>
                </c:pt>
                <c:pt idx="34">
                  <c:v>44620</c:v>
                </c:pt>
                <c:pt idx="35">
                  <c:v>44592</c:v>
                </c:pt>
                <c:pt idx="36">
                  <c:v>44500</c:v>
                </c:pt>
              </c:numCache>
            </c:numRef>
          </c:cat>
          <c:val>
            <c:numRef>
              <c:f>宏观数据1!$CB$27:$CB$63</c:f>
              <c:numCache>
                <c:formatCode>0.00_ </c:formatCode>
                <c:ptCount val="37"/>
                <c:pt idx="0">
                  <c:v>49.3</c:v>
                </c:pt>
                <c:pt idx="1">
                  <c:v>48.4</c:v>
                </c:pt>
                <c:pt idx="2">
                  <c:v>46.5</c:v>
                </c:pt>
                <c:pt idx="3">
                  <c:v>47.2</c:v>
                </c:pt>
                <c:pt idx="4">
                  <c:v>47.2</c:v>
                </c:pt>
                <c:pt idx="5">
                  <c:v>46.8</c:v>
                </c:pt>
                <c:pt idx="6">
                  <c:v>48.5</c:v>
                </c:pt>
                <c:pt idx="7">
                  <c:v>48.7</c:v>
                </c:pt>
                <c:pt idx="8">
                  <c:v>49.2</c:v>
                </c:pt>
                <c:pt idx="9">
                  <c:v>50.3</c:v>
                </c:pt>
                <c:pt idx="10">
                  <c:v>47.8</c:v>
                </c:pt>
                <c:pt idx="11">
                  <c:v>49.1</c:v>
                </c:pt>
                <c:pt idx="12">
                  <c:v>47.1</c:v>
                </c:pt>
                <c:pt idx="13">
                  <c:v>46.6</c:v>
                </c:pt>
                <c:pt idx="14">
                  <c:v>46.9</c:v>
                </c:pt>
                <c:pt idx="15">
                  <c:v>48.6</c:v>
                </c:pt>
                <c:pt idx="16">
                  <c:v>47.6</c:v>
                </c:pt>
                <c:pt idx="17">
                  <c:v>46.5</c:v>
                </c:pt>
                <c:pt idx="18">
                  <c:v>46.4</c:v>
                </c:pt>
                <c:pt idx="19">
                  <c:v>46.6</c:v>
                </c:pt>
                <c:pt idx="20">
                  <c:v>47</c:v>
                </c:pt>
                <c:pt idx="21">
                  <c:v>47.8</c:v>
                </c:pt>
                <c:pt idx="22">
                  <c:v>47.7</c:v>
                </c:pt>
                <c:pt idx="23">
                  <c:v>47.4</c:v>
                </c:pt>
                <c:pt idx="24">
                  <c:v>46.7</c:v>
                </c:pt>
                <c:pt idx="25">
                  <c:v>49</c:v>
                </c:pt>
                <c:pt idx="26">
                  <c:v>49</c:v>
                </c:pt>
                <c:pt idx="27">
                  <c:v>50.9</c:v>
                </c:pt>
                <c:pt idx="28">
                  <c:v>52.8</c:v>
                </c:pt>
                <c:pt idx="29">
                  <c:v>52.8</c:v>
                </c:pt>
                <c:pt idx="30">
                  <c:v>53</c:v>
                </c:pt>
                <c:pt idx="31">
                  <c:v>56.1</c:v>
                </c:pt>
                <c:pt idx="32">
                  <c:v>55.4</c:v>
                </c:pt>
                <c:pt idx="33">
                  <c:v>57.1</c:v>
                </c:pt>
                <c:pt idx="34">
                  <c:v>58.6</c:v>
                </c:pt>
                <c:pt idx="35">
                  <c:v>57.6</c:v>
                </c:pt>
                <c:pt idx="36">
                  <c:v>60.8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C4DB-497A-AFBF-33FFDBA7B63E}"/>
            </c:ext>
          </c:extLst>
        </c:ser>
        <c:ser>
          <c:idx val="1"/>
          <c:order val="1"/>
          <c:tx>
            <c:strRef>
              <c:f>宏观数据1!$CC$24</c:f>
              <c:strCache>
                <c:ptCount val="1"/>
                <c:pt idx="0">
                  <c:v>美国:ISM:服务业PMI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宏观数据1!$CA$27:$CA$63</c:f>
              <c:numCache>
                <c:formatCode>yyyy\-mm;@</c:formatCode>
                <c:ptCount val="37"/>
                <c:pt idx="0">
                  <c:v>45657</c:v>
                </c:pt>
                <c:pt idx="1">
                  <c:v>45626</c:v>
                </c:pt>
                <c:pt idx="2">
                  <c:v>45596</c:v>
                </c:pt>
                <c:pt idx="3">
                  <c:v>45565</c:v>
                </c:pt>
                <c:pt idx="4">
                  <c:v>45535</c:v>
                </c:pt>
                <c:pt idx="5">
                  <c:v>45504</c:v>
                </c:pt>
                <c:pt idx="6">
                  <c:v>45473</c:v>
                </c:pt>
                <c:pt idx="7">
                  <c:v>45443</c:v>
                </c:pt>
                <c:pt idx="8">
                  <c:v>45412</c:v>
                </c:pt>
                <c:pt idx="9">
                  <c:v>45382</c:v>
                </c:pt>
                <c:pt idx="10">
                  <c:v>45351</c:v>
                </c:pt>
                <c:pt idx="11">
                  <c:v>45322</c:v>
                </c:pt>
                <c:pt idx="12">
                  <c:v>45291</c:v>
                </c:pt>
                <c:pt idx="13">
                  <c:v>45260</c:v>
                </c:pt>
                <c:pt idx="14">
                  <c:v>45230</c:v>
                </c:pt>
                <c:pt idx="15">
                  <c:v>45199</c:v>
                </c:pt>
                <c:pt idx="16">
                  <c:v>45169</c:v>
                </c:pt>
                <c:pt idx="17">
                  <c:v>45138</c:v>
                </c:pt>
                <c:pt idx="18">
                  <c:v>45107</c:v>
                </c:pt>
                <c:pt idx="19">
                  <c:v>45077</c:v>
                </c:pt>
                <c:pt idx="20">
                  <c:v>45046</c:v>
                </c:pt>
                <c:pt idx="21">
                  <c:v>45016</c:v>
                </c:pt>
                <c:pt idx="22">
                  <c:v>44985</c:v>
                </c:pt>
                <c:pt idx="23">
                  <c:v>44957</c:v>
                </c:pt>
                <c:pt idx="24">
                  <c:v>44926</c:v>
                </c:pt>
                <c:pt idx="25">
                  <c:v>44895</c:v>
                </c:pt>
                <c:pt idx="26">
                  <c:v>44865</c:v>
                </c:pt>
                <c:pt idx="27">
                  <c:v>44834</c:v>
                </c:pt>
                <c:pt idx="28">
                  <c:v>44804</c:v>
                </c:pt>
                <c:pt idx="29">
                  <c:v>44773</c:v>
                </c:pt>
                <c:pt idx="30">
                  <c:v>44742</c:v>
                </c:pt>
                <c:pt idx="31">
                  <c:v>44712</c:v>
                </c:pt>
                <c:pt idx="32">
                  <c:v>44681</c:v>
                </c:pt>
                <c:pt idx="33">
                  <c:v>44651</c:v>
                </c:pt>
                <c:pt idx="34">
                  <c:v>44620</c:v>
                </c:pt>
                <c:pt idx="35">
                  <c:v>44592</c:v>
                </c:pt>
                <c:pt idx="36">
                  <c:v>44500</c:v>
                </c:pt>
              </c:numCache>
            </c:numRef>
          </c:cat>
          <c:val>
            <c:numRef>
              <c:f>宏观数据1!$CC$27:$CC$63</c:f>
              <c:numCache>
                <c:formatCode>0.00_ </c:formatCode>
                <c:ptCount val="37"/>
                <c:pt idx="0">
                  <c:v>54.1</c:v>
                </c:pt>
                <c:pt idx="1">
                  <c:v>52.1</c:v>
                </c:pt>
                <c:pt idx="2">
                  <c:v>56</c:v>
                </c:pt>
                <c:pt idx="3">
                  <c:v>54.9</c:v>
                </c:pt>
                <c:pt idx="4">
                  <c:v>51.5</c:v>
                </c:pt>
                <c:pt idx="5">
                  <c:v>51.4</c:v>
                </c:pt>
                <c:pt idx="6">
                  <c:v>48.8</c:v>
                </c:pt>
                <c:pt idx="7">
                  <c:v>53.8</c:v>
                </c:pt>
                <c:pt idx="8">
                  <c:v>49.4</c:v>
                </c:pt>
                <c:pt idx="9">
                  <c:v>51.4</c:v>
                </c:pt>
                <c:pt idx="10">
                  <c:v>52.6</c:v>
                </c:pt>
                <c:pt idx="11">
                  <c:v>53.4</c:v>
                </c:pt>
                <c:pt idx="12">
                  <c:v>50.5</c:v>
                </c:pt>
                <c:pt idx="13">
                  <c:v>52.5</c:v>
                </c:pt>
                <c:pt idx="14">
                  <c:v>51.9</c:v>
                </c:pt>
                <c:pt idx="15">
                  <c:v>53.4</c:v>
                </c:pt>
                <c:pt idx="16">
                  <c:v>54.1</c:v>
                </c:pt>
                <c:pt idx="17">
                  <c:v>52.8</c:v>
                </c:pt>
                <c:pt idx="18">
                  <c:v>53.6</c:v>
                </c:pt>
                <c:pt idx="19">
                  <c:v>51</c:v>
                </c:pt>
                <c:pt idx="20">
                  <c:v>52.3</c:v>
                </c:pt>
                <c:pt idx="21">
                  <c:v>51.2</c:v>
                </c:pt>
                <c:pt idx="22">
                  <c:v>55.1</c:v>
                </c:pt>
                <c:pt idx="23">
                  <c:v>55.2</c:v>
                </c:pt>
                <c:pt idx="24">
                  <c:v>52.7</c:v>
                </c:pt>
                <c:pt idx="25">
                  <c:v>56.5</c:v>
                </c:pt>
                <c:pt idx="26">
                  <c:v>54.4</c:v>
                </c:pt>
                <c:pt idx="27">
                  <c:v>56.7</c:v>
                </c:pt>
                <c:pt idx="28">
                  <c:v>56.9</c:v>
                </c:pt>
                <c:pt idx="29">
                  <c:v>56.7</c:v>
                </c:pt>
                <c:pt idx="30">
                  <c:v>55.3</c:v>
                </c:pt>
                <c:pt idx="31">
                  <c:v>55.9</c:v>
                </c:pt>
                <c:pt idx="32">
                  <c:v>57.1</c:v>
                </c:pt>
                <c:pt idx="33">
                  <c:v>58.3</c:v>
                </c:pt>
                <c:pt idx="34">
                  <c:v>56.5</c:v>
                </c:pt>
                <c:pt idx="35">
                  <c:v>59.9</c:v>
                </c:pt>
                <c:pt idx="36">
                  <c:v>66.7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C4DB-497A-AFBF-33FFDBA7B6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012736"/>
        <c:axId val="648010560"/>
      </c:lineChart>
      <c:dateAx>
        <c:axId val="648012736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10560"/>
        <c:crosses val="autoZero"/>
        <c:auto val="1"/>
        <c:lblOffset val="100"/>
        <c:baseTimeUnit val="months"/>
      </c:dateAx>
      <c:valAx>
        <c:axId val="648010560"/>
        <c:scaling>
          <c:orientation val="minMax"/>
          <c:min val="40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12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2028619051787923E-2"/>
          <c:y val="0.25913298012469632"/>
          <c:w val="0.89528297190450934"/>
          <c:h val="0.58208129389231755"/>
        </c:manualLayout>
      </c:layout>
      <c:lineChart>
        <c:grouping val="standard"/>
        <c:varyColors val="0"/>
        <c:ser>
          <c:idx val="0"/>
          <c:order val="0"/>
          <c:tx>
            <c:strRef>
              <c:f>宏观数据1!$CG$24</c:f>
              <c:strCache>
                <c:ptCount val="1"/>
                <c:pt idx="0">
                  <c:v>美国:核心CPI(不含食物、能源):当月同比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宏观数据1!$CF$27:$CF$63</c:f>
              <c:numCache>
                <c:formatCode>yyyy\-mm;@</c:formatCode>
                <c:ptCount val="37"/>
                <c:pt idx="0">
                  <c:v>45626</c:v>
                </c:pt>
                <c:pt idx="1">
                  <c:v>45596</c:v>
                </c:pt>
                <c:pt idx="2">
                  <c:v>45565</c:v>
                </c:pt>
                <c:pt idx="3">
                  <c:v>45535</c:v>
                </c:pt>
                <c:pt idx="4">
                  <c:v>45504</c:v>
                </c:pt>
                <c:pt idx="5">
                  <c:v>45473</c:v>
                </c:pt>
                <c:pt idx="6">
                  <c:v>45443</c:v>
                </c:pt>
                <c:pt idx="7">
                  <c:v>45412</c:v>
                </c:pt>
                <c:pt idx="8">
                  <c:v>45382</c:v>
                </c:pt>
                <c:pt idx="9">
                  <c:v>45351</c:v>
                </c:pt>
                <c:pt idx="10">
                  <c:v>45322</c:v>
                </c:pt>
                <c:pt idx="11">
                  <c:v>45291</c:v>
                </c:pt>
                <c:pt idx="12">
                  <c:v>45260</c:v>
                </c:pt>
                <c:pt idx="13">
                  <c:v>45230</c:v>
                </c:pt>
                <c:pt idx="14">
                  <c:v>45199</c:v>
                </c:pt>
                <c:pt idx="15">
                  <c:v>45169</c:v>
                </c:pt>
                <c:pt idx="16">
                  <c:v>45138</c:v>
                </c:pt>
                <c:pt idx="17">
                  <c:v>45107</c:v>
                </c:pt>
                <c:pt idx="18">
                  <c:v>45077</c:v>
                </c:pt>
                <c:pt idx="19">
                  <c:v>45046</c:v>
                </c:pt>
                <c:pt idx="20">
                  <c:v>45016</c:v>
                </c:pt>
                <c:pt idx="21">
                  <c:v>44985</c:v>
                </c:pt>
                <c:pt idx="22">
                  <c:v>44957</c:v>
                </c:pt>
                <c:pt idx="23">
                  <c:v>44926</c:v>
                </c:pt>
                <c:pt idx="24">
                  <c:v>44895</c:v>
                </c:pt>
                <c:pt idx="25">
                  <c:v>44865</c:v>
                </c:pt>
                <c:pt idx="26">
                  <c:v>44834</c:v>
                </c:pt>
                <c:pt idx="27">
                  <c:v>44804</c:v>
                </c:pt>
                <c:pt idx="28">
                  <c:v>44773</c:v>
                </c:pt>
                <c:pt idx="29">
                  <c:v>44742</c:v>
                </c:pt>
                <c:pt idx="30">
                  <c:v>44712</c:v>
                </c:pt>
                <c:pt idx="31">
                  <c:v>44681</c:v>
                </c:pt>
                <c:pt idx="32">
                  <c:v>44651</c:v>
                </c:pt>
                <c:pt idx="33">
                  <c:v>44620</c:v>
                </c:pt>
                <c:pt idx="34">
                  <c:v>44592</c:v>
                </c:pt>
                <c:pt idx="35">
                  <c:v>44561</c:v>
                </c:pt>
                <c:pt idx="36">
                  <c:v>44469</c:v>
                </c:pt>
              </c:numCache>
            </c:numRef>
          </c:cat>
          <c:val>
            <c:numRef>
              <c:f>宏观数据1!$CG$27:$CG$63</c:f>
              <c:numCache>
                <c:formatCode>0.00_ </c:formatCode>
                <c:ptCount val="37"/>
                <c:pt idx="0">
                  <c:v>3.3</c:v>
                </c:pt>
                <c:pt idx="1">
                  <c:v>3.3</c:v>
                </c:pt>
                <c:pt idx="2">
                  <c:v>3.3</c:v>
                </c:pt>
                <c:pt idx="3">
                  <c:v>3.2</c:v>
                </c:pt>
                <c:pt idx="4">
                  <c:v>3.2</c:v>
                </c:pt>
                <c:pt idx="5">
                  <c:v>3.3</c:v>
                </c:pt>
                <c:pt idx="6">
                  <c:v>3.4</c:v>
                </c:pt>
                <c:pt idx="7">
                  <c:v>3.6</c:v>
                </c:pt>
                <c:pt idx="8">
                  <c:v>3.8</c:v>
                </c:pt>
                <c:pt idx="9">
                  <c:v>3.8</c:v>
                </c:pt>
                <c:pt idx="10">
                  <c:v>3.9</c:v>
                </c:pt>
                <c:pt idx="11">
                  <c:v>3.9</c:v>
                </c:pt>
                <c:pt idx="12">
                  <c:v>4</c:v>
                </c:pt>
                <c:pt idx="13">
                  <c:v>4</c:v>
                </c:pt>
                <c:pt idx="14">
                  <c:v>4.0999999999999996</c:v>
                </c:pt>
                <c:pt idx="15">
                  <c:v>4.3</c:v>
                </c:pt>
                <c:pt idx="16">
                  <c:v>4.7</c:v>
                </c:pt>
                <c:pt idx="17">
                  <c:v>4.8</c:v>
                </c:pt>
                <c:pt idx="18">
                  <c:v>5.3</c:v>
                </c:pt>
                <c:pt idx="19">
                  <c:v>5.5</c:v>
                </c:pt>
                <c:pt idx="20">
                  <c:v>5.6</c:v>
                </c:pt>
                <c:pt idx="21">
                  <c:v>5.5</c:v>
                </c:pt>
                <c:pt idx="22">
                  <c:v>5.6</c:v>
                </c:pt>
                <c:pt idx="23">
                  <c:v>5.7</c:v>
                </c:pt>
                <c:pt idx="24">
                  <c:v>6</c:v>
                </c:pt>
                <c:pt idx="25">
                  <c:v>6.3</c:v>
                </c:pt>
                <c:pt idx="26">
                  <c:v>6.6</c:v>
                </c:pt>
                <c:pt idx="27">
                  <c:v>6.3</c:v>
                </c:pt>
                <c:pt idx="28">
                  <c:v>5.9</c:v>
                </c:pt>
                <c:pt idx="29">
                  <c:v>5.9</c:v>
                </c:pt>
                <c:pt idx="30">
                  <c:v>6</c:v>
                </c:pt>
                <c:pt idx="31">
                  <c:v>6.2</c:v>
                </c:pt>
                <c:pt idx="32">
                  <c:v>6.5</c:v>
                </c:pt>
                <c:pt idx="33">
                  <c:v>6.4</c:v>
                </c:pt>
                <c:pt idx="34">
                  <c:v>6</c:v>
                </c:pt>
                <c:pt idx="35">
                  <c:v>5.5</c:v>
                </c:pt>
                <c:pt idx="36">
                  <c:v>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4BA-49F8-8497-2280CF0CF7BC}"/>
            </c:ext>
          </c:extLst>
        </c:ser>
        <c:ser>
          <c:idx val="1"/>
          <c:order val="1"/>
          <c:tx>
            <c:strRef>
              <c:f>宏观数据1!$CH$24</c:f>
              <c:strCache>
                <c:ptCount val="1"/>
                <c:pt idx="0">
                  <c:v>美国:CPI:当月同比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宏观数据1!$CF$27:$CF$63</c:f>
              <c:numCache>
                <c:formatCode>yyyy\-mm;@</c:formatCode>
                <c:ptCount val="37"/>
                <c:pt idx="0">
                  <c:v>45626</c:v>
                </c:pt>
                <c:pt idx="1">
                  <c:v>45596</c:v>
                </c:pt>
                <c:pt idx="2">
                  <c:v>45565</c:v>
                </c:pt>
                <c:pt idx="3">
                  <c:v>45535</c:v>
                </c:pt>
                <c:pt idx="4">
                  <c:v>45504</c:v>
                </c:pt>
                <c:pt idx="5">
                  <c:v>45473</c:v>
                </c:pt>
                <c:pt idx="6">
                  <c:v>45443</c:v>
                </c:pt>
                <c:pt idx="7">
                  <c:v>45412</c:v>
                </c:pt>
                <c:pt idx="8">
                  <c:v>45382</c:v>
                </c:pt>
                <c:pt idx="9">
                  <c:v>45351</c:v>
                </c:pt>
                <c:pt idx="10">
                  <c:v>45322</c:v>
                </c:pt>
                <c:pt idx="11">
                  <c:v>45291</c:v>
                </c:pt>
                <c:pt idx="12">
                  <c:v>45260</c:v>
                </c:pt>
                <c:pt idx="13">
                  <c:v>45230</c:v>
                </c:pt>
                <c:pt idx="14">
                  <c:v>45199</c:v>
                </c:pt>
                <c:pt idx="15">
                  <c:v>45169</c:v>
                </c:pt>
                <c:pt idx="16">
                  <c:v>45138</c:v>
                </c:pt>
                <c:pt idx="17">
                  <c:v>45107</c:v>
                </c:pt>
                <c:pt idx="18">
                  <c:v>45077</c:v>
                </c:pt>
                <c:pt idx="19">
                  <c:v>45046</c:v>
                </c:pt>
                <c:pt idx="20">
                  <c:v>45016</c:v>
                </c:pt>
                <c:pt idx="21">
                  <c:v>44985</c:v>
                </c:pt>
                <c:pt idx="22">
                  <c:v>44957</c:v>
                </c:pt>
                <c:pt idx="23">
                  <c:v>44926</c:v>
                </c:pt>
                <c:pt idx="24">
                  <c:v>44895</c:v>
                </c:pt>
                <c:pt idx="25">
                  <c:v>44865</c:v>
                </c:pt>
                <c:pt idx="26">
                  <c:v>44834</c:v>
                </c:pt>
                <c:pt idx="27">
                  <c:v>44804</c:v>
                </c:pt>
                <c:pt idx="28">
                  <c:v>44773</c:v>
                </c:pt>
                <c:pt idx="29">
                  <c:v>44742</c:v>
                </c:pt>
                <c:pt idx="30">
                  <c:v>44712</c:v>
                </c:pt>
                <c:pt idx="31">
                  <c:v>44681</c:v>
                </c:pt>
                <c:pt idx="32">
                  <c:v>44651</c:v>
                </c:pt>
                <c:pt idx="33">
                  <c:v>44620</c:v>
                </c:pt>
                <c:pt idx="34">
                  <c:v>44592</c:v>
                </c:pt>
                <c:pt idx="35">
                  <c:v>44561</c:v>
                </c:pt>
                <c:pt idx="36">
                  <c:v>44469</c:v>
                </c:pt>
              </c:numCache>
            </c:numRef>
          </c:cat>
          <c:val>
            <c:numRef>
              <c:f>宏观数据1!$CH$27:$CH$63</c:f>
              <c:numCache>
                <c:formatCode>0.00_ </c:formatCode>
                <c:ptCount val="37"/>
                <c:pt idx="0">
                  <c:v>2.7</c:v>
                </c:pt>
                <c:pt idx="1">
                  <c:v>2.6</c:v>
                </c:pt>
                <c:pt idx="2">
                  <c:v>2.4</c:v>
                </c:pt>
                <c:pt idx="3">
                  <c:v>2.5</c:v>
                </c:pt>
                <c:pt idx="4">
                  <c:v>2.9</c:v>
                </c:pt>
                <c:pt idx="5">
                  <c:v>3</c:v>
                </c:pt>
                <c:pt idx="6">
                  <c:v>3.3</c:v>
                </c:pt>
                <c:pt idx="7">
                  <c:v>3.4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3.4</c:v>
                </c:pt>
                <c:pt idx="12">
                  <c:v>3.1</c:v>
                </c:pt>
                <c:pt idx="13">
                  <c:v>3.2</c:v>
                </c:pt>
                <c:pt idx="14">
                  <c:v>3.7</c:v>
                </c:pt>
                <c:pt idx="15">
                  <c:v>3.7</c:v>
                </c:pt>
                <c:pt idx="16">
                  <c:v>3.2</c:v>
                </c:pt>
                <c:pt idx="17">
                  <c:v>3</c:v>
                </c:pt>
                <c:pt idx="18">
                  <c:v>4</c:v>
                </c:pt>
                <c:pt idx="19">
                  <c:v>4.9000000000000004</c:v>
                </c:pt>
                <c:pt idx="20">
                  <c:v>5</c:v>
                </c:pt>
                <c:pt idx="21">
                  <c:v>6</c:v>
                </c:pt>
                <c:pt idx="22">
                  <c:v>6.4</c:v>
                </c:pt>
                <c:pt idx="23">
                  <c:v>6.5</c:v>
                </c:pt>
                <c:pt idx="24">
                  <c:v>7.1</c:v>
                </c:pt>
                <c:pt idx="25">
                  <c:v>7.7</c:v>
                </c:pt>
                <c:pt idx="26">
                  <c:v>8.1999999999999993</c:v>
                </c:pt>
                <c:pt idx="27">
                  <c:v>8.3000000000000007</c:v>
                </c:pt>
                <c:pt idx="28">
                  <c:v>8.5</c:v>
                </c:pt>
                <c:pt idx="29">
                  <c:v>9.1</c:v>
                </c:pt>
                <c:pt idx="30">
                  <c:v>8.6</c:v>
                </c:pt>
                <c:pt idx="31">
                  <c:v>8.3000000000000007</c:v>
                </c:pt>
                <c:pt idx="32">
                  <c:v>8.5</c:v>
                </c:pt>
                <c:pt idx="33">
                  <c:v>7.9</c:v>
                </c:pt>
                <c:pt idx="34">
                  <c:v>7.5</c:v>
                </c:pt>
                <c:pt idx="35">
                  <c:v>7</c:v>
                </c:pt>
                <c:pt idx="36">
                  <c:v>5.4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4BA-49F8-8497-2280CF0CF7BC}"/>
            </c:ext>
          </c:extLst>
        </c:ser>
        <c:ser>
          <c:idx val="2"/>
          <c:order val="2"/>
          <c:tx>
            <c:strRef>
              <c:f>宏观数据1!$CI$24</c:f>
              <c:strCache>
                <c:ptCount val="1"/>
                <c:pt idx="0">
                  <c:v>美国:CPI:当月环比</c:v>
                </c:pt>
              </c:strCache>
            </c:strRef>
          </c:tx>
          <c:spPr>
            <a:ln w="127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宏观数据1!$CF$27:$CF$63</c:f>
              <c:numCache>
                <c:formatCode>yyyy\-mm;@</c:formatCode>
                <c:ptCount val="37"/>
                <c:pt idx="0">
                  <c:v>45626</c:v>
                </c:pt>
                <c:pt idx="1">
                  <c:v>45596</c:v>
                </c:pt>
                <c:pt idx="2">
                  <c:v>45565</c:v>
                </c:pt>
                <c:pt idx="3">
                  <c:v>45535</c:v>
                </c:pt>
                <c:pt idx="4">
                  <c:v>45504</c:v>
                </c:pt>
                <c:pt idx="5">
                  <c:v>45473</c:v>
                </c:pt>
                <c:pt idx="6">
                  <c:v>45443</c:v>
                </c:pt>
                <c:pt idx="7">
                  <c:v>45412</c:v>
                </c:pt>
                <c:pt idx="8">
                  <c:v>45382</c:v>
                </c:pt>
                <c:pt idx="9">
                  <c:v>45351</c:v>
                </c:pt>
                <c:pt idx="10">
                  <c:v>45322</c:v>
                </c:pt>
                <c:pt idx="11">
                  <c:v>45291</c:v>
                </c:pt>
                <c:pt idx="12">
                  <c:v>45260</c:v>
                </c:pt>
                <c:pt idx="13">
                  <c:v>45230</c:v>
                </c:pt>
                <c:pt idx="14">
                  <c:v>45199</c:v>
                </c:pt>
                <c:pt idx="15">
                  <c:v>45169</c:v>
                </c:pt>
                <c:pt idx="16">
                  <c:v>45138</c:v>
                </c:pt>
                <c:pt idx="17">
                  <c:v>45107</c:v>
                </c:pt>
                <c:pt idx="18">
                  <c:v>45077</c:v>
                </c:pt>
                <c:pt idx="19">
                  <c:v>45046</c:v>
                </c:pt>
                <c:pt idx="20">
                  <c:v>45016</c:v>
                </c:pt>
                <c:pt idx="21">
                  <c:v>44985</c:v>
                </c:pt>
                <c:pt idx="22">
                  <c:v>44957</c:v>
                </c:pt>
                <c:pt idx="23">
                  <c:v>44926</c:v>
                </c:pt>
                <c:pt idx="24">
                  <c:v>44895</c:v>
                </c:pt>
                <c:pt idx="25">
                  <c:v>44865</c:v>
                </c:pt>
                <c:pt idx="26">
                  <c:v>44834</c:v>
                </c:pt>
                <c:pt idx="27">
                  <c:v>44804</c:v>
                </c:pt>
                <c:pt idx="28">
                  <c:v>44773</c:v>
                </c:pt>
                <c:pt idx="29">
                  <c:v>44742</c:v>
                </c:pt>
                <c:pt idx="30">
                  <c:v>44712</c:v>
                </c:pt>
                <c:pt idx="31">
                  <c:v>44681</c:v>
                </c:pt>
                <c:pt idx="32">
                  <c:v>44651</c:v>
                </c:pt>
                <c:pt idx="33">
                  <c:v>44620</c:v>
                </c:pt>
                <c:pt idx="34">
                  <c:v>44592</c:v>
                </c:pt>
                <c:pt idx="35">
                  <c:v>44561</c:v>
                </c:pt>
                <c:pt idx="36">
                  <c:v>44469</c:v>
                </c:pt>
              </c:numCache>
            </c:numRef>
          </c:cat>
          <c:val>
            <c:numRef>
              <c:f>宏观数据1!$CI$27:$CI$63</c:f>
              <c:numCache>
                <c:formatCode>0.00_ </c:formatCode>
                <c:ptCount val="37"/>
                <c:pt idx="0">
                  <c:v>-0.1</c:v>
                </c:pt>
                <c:pt idx="1">
                  <c:v>0.1</c:v>
                </c:pt>
                <c:pt idx="2">
                  <c:v>0.2</c:v>
                </c:pt>
                <c:pt idx="3">
                  <c:v>0.1</c:v>
                </c:pt>
                <c:pt idx="4">
                  <c:v>0.1</c:v>
                </c:pt>
                <c:pt idx="5">
                  <c:v>0</c:v>
                </c:pt>
                <c:pt idx="6">
                  <c:v>0.2</c:v>
                </c:pt>
                <c:pt idx="7">
                  <c:v>0.4</c:v>
                </c:pt>
                <c:pt idx="8">
                  <c:v>0.6</c:v>
                </c:pt>
                <c:pt idx="9">
                  <c:v>0.6</c:v>
                </c:pt>
                <c:pt idx="10">
                  <c:v>0.5</c:v>
                </c:pt>
                <c:pt idx="11">
                  <c:v>-0.1</c:v>
                </c:pt>
                <c:pt idx="12">
                  <c:v>-0.2</c:v>
                </c:pt>
                <c:pt idx="13">
                  <c:v>0</c:v>
                </c:pt>
                <c:pt idx="14">
                  <c:v>0.2</c:v>
                </c:pt>
                <c:pt idx="15">
                  <c:v>0.4</c:v>
                </c:pt>
                <c:pt idx="16">
                  <c:v>0.2</c:v>
                </c:pt>
                <c:pt idx="17">
                  <c:v>0.3</c:v>
                </c:pt>
                <c:pt idx="18">
                  <c:v>0.3</c:v>
                </c:pt>
                <c:pt idx="19">
                  <c:v>0.5</c:v>
                </c:pt>
                <c:pt idx="20">
                  <c:v>0.3</c:v>
                </c:pt>
                <c:pt idx="21">
                  <c:v>0.6</c:v>
                </c:pt>
                <c:pt idx="22">
                  <c:v>0.8</c:v>
                </c:pt>
                <c:pt idx="23">
                  <c:v>-0.3</c:v>
                </c:pt>
                <c:pt idx="24">
                  <c:v>-0.1</c:v>
                </c:pt>
                <c:pt idx="25">
                  <c:v>0.4</c:v>
                </c:pt>
                <c:pt idx="26">
                  <c:v>0.2</c:v>
                </c:pt>
                <c:pt idx="27">
                  <c:v>0</c:v>
                </c:pt>
                <c:pt idx="28">
                  <c:v>0</c:v>
                </c:pt>
                <c:pt idx="29">
                  <c:v>1.4</c:v>
                </c:pt>
                <c:pt idx="30">
                  <c:v>1.1000000000000001</c:v>
                </c:pt>
                <c:pt idx="31">
                  <c:v>0.6</c:v>
                </c:pt>
                <c:pt idx="32">
                  <c:v>1.3</c:v>
                </c:pt>
                <c:pt idx="33">
                  <c:v>0.9</c:v>
                </c:pt>
                <c:pt idx="34">
                  <c:v>0.8</c:v>
                </c:pt>
                <c:pt idx="35">
                  <c:v>0.3</c:v>
                </c:pt>
                <c:pt idx="36">
                  <c:v>0.3</c:v>
                </c:pt>
              </c:numCache>
            </c:numRef>
          </c:val>
          <c:smooth val="1"/>
          <c:extLst xmlns:c15="http://schemas.microsoft.com/office/drawing/2012/chart" xmlns:c16r2="http://schemas.microsoft.com/office/drawing/2015/06/chart">
            <c:ext xmlns:c16="http://schemas.microsoft.com/office/drawing/2014/chart" uri="{C3380CC4-5D6E-409C-BE32-E72D297353CC}">
              <c16:uniqueId val="{00000002-64BA-49F8-8497-2280CF0CF7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019264"/>
        <c:axId val="648018720"/>
        <c:extLst xmlns:c16r2="http://schemas.microsoft.com/office/drawing/2015/06/chart"/>
      </c:lineChart>
      <c:dateAx>
        <c:axId val="648019264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18720"/>
        <c:crosses val="autoZero"/>
        <c:auto val="1"/>
        <c:lblOffset val="100"/>
        <c:baseTimeUnit val="months"/>
      </c:dateAx>
      <c:valAx>
        <c:axId val="648018720"/>
        <c:scaling>
          <c:orientation val="minMax"/>
          <c:min val="0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1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5.9258172044099187E-2"/>
          <c:y val="3.6036036036036036E-2"/>
          <c:w val="0.88148365591180167"/>
          <c:h val="0.19907308883686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宏观数据1!$C$24</c:f>
              <c:strCache>
                <c:ptCount val="1"/>
                <c:pt idx="0">
                  <c:v>制造业PMI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45657</c:v>
                </c:pt>
                <c:pt idx="1">
                  <c:v>45626</c:v>
                </c:pt>
                <c:pt idx="2">
                  <c:v>45596</c:v>
                </c:pt>
                <c:pt idx="3">
                  <c:v>45565</c:v>
                </c:pt>
                <c:pt idx="4">
                  <c:v>45535</c:v>
                </c:pt>
                <c:pt idx="5">
                  <c:v>45504</c:v>
                </c:pt>
                <c:pt idx="6">
                  <c:v>45473</c:v>
                </c:pt>
                <c:pt idx="7">
                  <c:v>45443</c:v>
                </c:pt>
                <c:pt idx="8">
                  <c:v>45412</c:v>
                </c:pt>
                <c:pt idx="9">
                  <c:v>45382</c:v>
                </c:pt>
                <c:pt idx="10">
                  <c:v>45351</c:v>
                </c:pt>
                <c:pt idx="11">
                  <c:v>45322</c:v>
                </c:pt>
                <c:pt idx="12">
                  <c:v>45291</c:v>
                </c:pt>
                <c:pt idx="13">
                  <c:v>45260</c:v>
                </c:pt>
                <c:pt idx="14">
                  <c:v>45230</c:v>
                </c:pt>
                <c:pt idx="15">
                  <c:v>45199</c:v>
                </c:pt>
                <c:pt idx="16">
                  <c:v>45169</c:v>
                </c:pt>
                <c:pt idx="17">
                  <c:v>45138</c:v>
                </c:pt>
                <c:pt idx="18">
                  <c:v>45107</c:v>
                </c:pt>
                <c:pt idx="19">
                  <c:v>45077</c:v>
                </c:pt>
                <c:pt idx="20">
                  <c:v>45046</c:v>
                </c:pt>
                <c:pt idx="21">
                  <c:v>45016</c:v>
                </c:pt>
                <c:pt idx="22">
                  <c:v>44985</c:v>
                </c:pt>
                <c:pt idx="23">
                  <c:v>44957</c:v>
                </c:pt>
                <c:pt idx="24">
                  <c:v>44926</c:v>
                </c:pt>
                <c:pt idx="25">
                  <c:v>44895</c:v>
                </c:pt>
                <c:pt idx="26">
                  <c:v>44865</c:v>
                </c:pt>
                <c:pt idx="27">
                  <c:v>44834</c:v>
                </c:pt>
                <c:pt idx="28">
                  <c:v>44804</c:v>
                </c:pt>
                <c:pt idx="29">
                  <c:v>44773</c:v>
                </c:pt>
                <c:pt idx="30">
                  <c:v>44742</c:v>
                </c:pt>
                <c:pt idx="31">
                  <c:v>44712</c:v>
                </c:pt>
                <c:pt idx="32">
                  <c:v>44681</c:v>
                </c:pt>
                <c:pt idx="33">
                  <c:v>44651</c:v>
                </c:pt>
                <c:pt idx="34">
                  <c:v>44620</c:v>
                </c:pt>
                <c:pt idx="35">
                  <c:v>44592</c:v>
                </c:pt>
              </c:numCache>
            </c:numRef>
          </c:cat>
          <c:val>
            <c:numRef>
              <c:f>宏观数据1!$C$27:$C$62</c:f>
              <c:numCache>
                <c:formatCode>0.00_ </c:formatCode>
                <c:ptCount val="36"/>
                <c:pt idx="0">
                  <c:v>50.1</c:v>
                </c:pt>
                <c:pt idx="1">
                  <c:v>50.3</c:v>
                </c:pt>
                <c:pt idx="2">
                  <c:v>50.1</c:v>
                </c:pt>
                <c:pt idx="3">
                  <c:v>49.8</c:v>
                </c:pt>
                <c:pt idx="4">
                  <c:v>49.1</c:v>
                </c:pt>
                <c:pt idx="5">
                  <c:v>49.4</c:v>
                </c:pt>
                <c:pt idx="6">
                  <c:v>49.5</c:v>
                </c:pt>
                <c:pt idx="7">
                  <c:v>49.5</c:v>
                </c:pt>
                <c:pt idx="8">
                  <c:v>50.4</c:v>
                </c:pt>
                <c:pt idx="9">
                  <c:v>50.8</c:v>
                </c:pt>
                <c:pt idx="10">
                  <c:v>49.1</c:v>
                </c:pt>
                <c:pt idx="11">
                  <c:v>49.2</c:v>
                </c:pt>
                <c:pt idx="12">
                  <c:v>49</c:v>
                </c:pt>
                <c:pt idx="13">
                  <c:v>49.4</c:v>
                </c:pt>
                <c:pt idx="14">
                  <c:v>49.5</c:v>
                </c:pt>
                <c:pt idx="15">
                  <c:v>50.2</c:v>
                </c:pt>
                <c:pt idx="16">
                  <c:v>49.7</c:v>
                </c:pt>
                <c:pt idx="17">
                  <c:v>49.3</c:v>
                </c:pt>
                <c:pt idx="18">
                  <c:v>49</c:v>
                </c:pt>
                <c:pt idx="19">
                  <c:v>48.8</c:v>
                </c:pt>
                <c:pt idx="20">
                  <c:v>49.2</c:v>
                </c:pt>
                <c:pt idx="21">
                  <c:v>51.9</c:v>
                </c:pt>
                <c:pt idx="22">
                  <c:v>52.6</c:v>
                </c:pt>
                <c:pt idx="23">
                  <c:v>50.1</c:v>
                </c:pt>
                <c:pt idx="24">
                  <c:v>47</c:v>
                </c:pt>
                <c:pt idx="25">
                  <c:v>48</c:v>
                </c:pt>
                <c:pt idx="26">
                  <c:v>49.2</c:v>
                </c:pt>
                <c:pt idx="27">
                  <c:v>50.1</c:v>
                </c:pt>
                <c:pt idx="28">
                  <c:v>49.4</c:v>
                </c:pt>
                <c:pt idx="29">
                  <c:v>49</c:v>
                </c:pt>
                <c:pt idx="30">
                  <c:v>50.2</c:v>
                </c:pt>
                <c:pt idx="31">
                  <c:v>49.6</c:v>
                </c:pt>
                <c:pt idx="32">
                  <c:v>47.4</c:v>
                </c:pt>
                <c:pt idx="33">
                  <c:v>49.5</c:v>
                </c:pt>
                <c:pt idx="34">
                  <c:v>50.2</c:v>
                </c:pt>
                <c:pt idx="35">
                  <c:v>50.1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1D5B-41EF-80C5-92B3E800178E}"/>
            </c:ext>
          </c:extLst>
        </c:ser>
        <c:ser>
          <c:idx val="1"/>
          <c:order val="1"/>
          <c:tx>
            <c:strRef>
              <c:f>宏观数据1!$D$24</c:f>
              <c:strCache>
                <c:ptCount val="1"/>
                <c:pt idx="0">
                  <c:v>非制造业PMI:商务活动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45657</c:v>
                </c:pt>
                <c:pt idx="1">
                  <c:v>45626</c:v>
                </c:pt>
                <c:pt idx="2">
                  <c:v>45596</c:v>
                </c:pt>
                <c:pt idx="3">
                  <c:v>45565</c:v>
                </c:pt>
                <c:pt idx="4">
                  <c:v>45535</c:v>
                </c:pt>
                <c:pt idx="5">
                  <c:v>45504</c:v>
                </c:pt>
                <c:pt idx="6">
                  <c:v>45473</c:v>
                </c:pt>
                <c:pt idx="7">
                  <c:v>45443</c:v>
                </c:pt>
                <c:pt idx="8">
                  <c:v>45412</c:v>
                </c:pt>
                <c:pt idx="9">
                  <c:v>45382</c:v>
                </c:pt>
                <c:pt idx="10">
                  <c:v>45351</c:v>
                </c:pt>
                <c:pt idx="11">
                  <c:v>45322</c:v>
                </c:pt>
                <c:pt idx="12">
                  <c:v>45291</c:v>
                </c:pt>
                <c:pt idx="13">
                  <c:v>45260</c:v>
                </c:pt>
                <c:pt idx="14">
                  <c:v>45230</c:v>
                </c:pt>
                <c:pt idx="15">
                  <c:v>45199</c:v>
                </c:pt>
                <c:pt idx="16">
                  <c:v>45169</c:v>
                </c:pt>
                <c:pt idx="17">
                  <c:v>45138</c:v>
                </c:pt>
                <c:pt idx="18">
                  <c:v>45107</c:v>
                </c:pt>
                <c:pt idx="19">
                  <c:v>45077</c:v>
                </c:pt>
                <c:pt idx="20">
                  <c:v>45046</c:v>
                </c:pt>
                <c:pt idx="21">
                  <c:v>45016</c:v>
                </c:pt>
                <c:pt idx="22">
                  <c:v>44985</c:v>
                </c:pt>
                <c:pt idx="23">
                  <c:v>44957</c:v>
                </c:pt>
                <c:pt idx="24">
                  <c:v>44926</c:v>
                </c:pt>
                <c:pt idx="25">
                  <c:v>44895</c:v>
                </c:pt>
                <c:pt idx="26">
                  <c:v>44865</c:v>
                </c:pt>
                <c:pt idx="27">
                  <c:v>44834</c:v>
                </c:pt>
                <c:pt idx="28">
                  <c:v>44804</c:v>
                </c:pt>
                <c:pt idx="29">
                  <c:v>44773</c:v>
                </c:pt>
                <c:pt idx="30">
                  <c:v>44742</c:v>
                </c:pt>
                <c:pt idx="31">
                  <c:v>44712</c:v>
                </c:pt>
                <c:pt idx="32">
                  <c:v>44681</c:v>
                </c:pt>
                <c:pt idx="33">
                  <c:v>44651</c:v>
                </c:pt>
                <c:pt idx="34">
                  <c:v>44620</c:v>
                </c:pt>
                <c:pt idx="35">
                  <c:v>44592</c:v>
                </c:pt>
              </c:numCache>
            </c:numRef>
          </c:cat>
          <c:val>
            <c:numRef>
              <c:f>宏观数据1!$D$27:$D$62</c:f>
              <c:numCache>
                <c:formatCode>0.00_ </c:formatCode>
                <c:ptCount val="36"/>
                <c:pt idx="0">
                  <c:v>52.2</c:v>
                </c:pt>
                <c:pt idx="1">
                  <c:v>50</c:v>
                </c:pt>
                <c:pt idx="2">
                  <c:v>50.2</c:v>
                </c:pt>
                <c:pt idx="3">
                  <c:v>50</c:v>
                </c:pt>
                <c:pt idx="4">
                  <c:v>50.3</c:v>
                </c:pt>
                <c:pt idx="5">
                  <c:v>50.2</c:v>
                </c:pt>
                <c:pt idx="6">
                  <c:v>50.5</c:v>
                </c:pt>
                <c:pt idx="7">
                  <c:v>51.1</c:v>
                </c:pt>
                <c:pt idx="8">
                  <c:v>51.2</c:v>
                </c:pt>
                <c:pt idx="9">
                  <c:v>53</c:v>
                </c:pt>
                <c:pt idx="10">
                  <c:v>51.4</c:v>
                </c:pt>
                <c:pt idx="11">
                  <c:v>50.7</c:v>
                </c:pt>
                <c:pt idx="12">
                  <c:v>50.4</c:v>
                </c:pt>
                <c:pt idx="13">
                  <c:v>50.2</c:v>
                </c:pt>
                <c:pt idx="14">
                  <c:v>50.6</c:v>
                </c:pt>
                <c:pt idx="15">
                  <c:v>51.7</c:v>
                </c:pt>
                <c:pt idx="16">
                  <c:v>51</c:v>
                </c:pt>
                <c:pt idx="17">
                  <c:v>51.5</c:v>
                </c:pt>
                <c:pt idx="18">
                  <c:v>53.2</c:v>
                </c:pt>
                <c:pt idx="19">
                  <c:v>54.5</c:v>
                </c:pt>
                <c:pt idx="20">
                  <c:v>56.4</c:v>
                </c:pt>
                <c:pt idx="21">
                  <c:v>58.2</c:v>
                </c:pt>
                <c:pt idx="22">
                  <c:v>56.3</c:v>
                </c:pt>
                <c:pt idx="23">
                  <c:v>54.4</c:v>
                </c:pt>
                <c:pt idx="24">
                  <c:v>41.6</c:v>
                </c:pt>
                <c:pt idx="25">
                  <c:v>46.7</c:v>
                </c:pt>
                <c:pt idx="26">
                  <c:v>48.7</c:v>
                </c:pt>
                <c:pt idx="27">
                  <c:v>50.6</c:v>
                </c:pt>
                <c:pt idx="28">
                  <c:v>52.6</c:v>
                </c:pt>
                <c:pt idx="29">
                  <c:v>53.8</c:v>
                </c:pt>
                <c:pt idx="30">
                  <c:v>54.7</c:v>
                </c:pt>
                <c:pt idx="31">
                  <c:v>47.8</c:v>
                </c:pt>
                <c:pt idx="32">
                  <c:v>41.9</c:v>
                </c:pt>
                <c:pt idx="33">
                  <c:v>48.4</c:v>
                </c:pt>
                <c:pt idx="34">
                  <c:v>51.6</c:v>
                </c:pt>
                <c:pt idx="35">
                  <c:v>51.1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1D5B-41EF-80C5-92B3E80017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041024"/>
        <c:axId val="648023616"/>
      </c:lineChart>
      <c:dateAx>
        <c:axId val="648041024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23616"/>
        <c:crosses val="autoZero"/>
        <c:auto val="1"/>
        <c:lblOffset val="100"/>
        <c:baseTimeUnit val="months"/>
      </c:dateAx>
      <c:valAx>
        <c:axId val="648023616"/>
        <c:scaling>
          <c:orientation val="minMax"/>
          <c:min val="38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41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32419934173592"/>
          <c:y val="0.2591331488969284"/>
          <c:w val="0.83396312506472459"/>
          <c:h val="0.58208129389231755"/>
        </c:manualLayout>
      </c:layout>
      <c:lineChart>
        <c:grouping val="standard"/>
        <c:varyColors val="0"/>
        <c:ser>
          <c:idx val="0"/>
          <c:order val="0"/>
          <c:tx>
            <c:strRef>
              <c:f>宏观数据1!$E$24</c:f>
              <c:strCache>
                <c:ptCount val="1"/>
                <c:pt idx="0">
                  <c:v>制造业PMI:生产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45657</c:v>
                </c:pt>
                <c:pt idx="1">
                  <c:v>45626</c:v>
                </c:pt>
                <c:pt idx="2">
                  <c:v>45596</c:v>
                </c:pt>
                <c:pt idx="3">
                  <c:v>45565</c:v>
                </c:pt>
                <c:pt idx="4">
                  <c:v>45535</c:v>
                </c:pt>
                <c:pt idx="5">
                  <c:v>45504</c:v>
                </c:pt>
                <c:pt idx="6">
                  <c:v>45473</c:v>
                </c:pt>
                <c:pt idx="7">
                  <c:v>45443</c:v>
                </c:pt>
                <c:pt idx="8">
                  <c:v>45412</c:v>
                </c:pt>
                <c:pt idx="9">
                  <c:v>45382</c:v>
                </c:pt>
                <c:pt idx="10">
                  <c:v>45351</c:v>
                </c:pt>
                <c:pt idx="11">
                  <c:v>45322</c:v>
                </c:pt>
                <c:pt idx="12">
                  <c:v>45291</c:v>
                </c:pt>
                <c:pt idx="13">
                  <c:v>45260</c:v>
                </c:pt>
                <c:pt idx="14">
                  <c:v>45230</c:v>
                </c:pt>
                <c:pt idx="15">
                  <c:v>45199</c:v>
                </c:pt>
                <c:pt idx="16">
                  <c:v>45169</c:v>
                </c:pt>
                <c:pt idx="17">
                  <c:v>45138</c:v>
                </c:pt>
                <c:pt idx="18">
                  <c:v>45107</c:v>
                </c:pt>
                <c:pt idx="19">
                  <c:v>45077</c:v>
                </c:pt>
                <c:pt idx="20">
                  <c:v>45046</c:v>
                </c:pt>
                <c:pt idx="21">
                  <c:v>45016</c:v>
                </c:pt>
                <c:pt idx="22">
                  <c:v>44985</c:v>
                </c:pt>
                <c:pt idx="23">
                  <c:v>44957</c:v>
                </c:pt>
                <c:pt idx="24">
                  <c:v>44926</c:v>
                </c:pt>
                <c:pt idx="25">
                  <c:v>44895</c:v>
                </c:pt>
                <c:pt idx="26">
                  <c:v>44865</c:v>
                </c:pt>
                <c:pt idx="27">
                  <c:v>44834</c:v>
                </c:pt>
                <c:pt idx="28">
                  <c:v>44804</c:v>
                </c:pt>
                <c:pt idx="29">
                  <c:v>44773</c:v>
                </c:pt>
                <c:pt idx="30">
                  <c:v>44742</c:v>
                </c:pt>
                <c:pt idx="31">
                  <c:v>44712</c:v>
                </c:pt>
                <c:pt idx="32">
                  <c:v>44681</c:v>
                </c:pt>
                <c:pt idx="33">
                  <c:v>44651</c:v>
                </c:pt>
                <c:pt idx="34">
                  <c:v>44620</c:v>
                </c:pt>
                <c:pt idx="35">
                  <c:v>44592</c:v>
                </c:pt>
              </c:numCache>
            </c:numRef>
          </c:cat>
          <c:val>
            <c:numRef>
              <c:f>宏观数据1!$E$27:$E$62</c:f>
              <c:numCache>
                <c:formatCode>0.00_ </c:formatCode>
                <c:ptCount val="36"/>
                <c:pt idx="0">
                  <c:v>52.1</c:v>
                </c:pt>
                <c:pt idx="1">
                  <c:v>52.4</c:v>
                </c:pt>
                <c:pt idx="2">
                  <c:v>52</c:v>
                </c:pt>
                <c:pt idx="3">
                  <c:v>51.2</c:v>
                </c:pt>
                <c:pt idx="4">
                  <c:v>49.8</c:v>
                </c:pt>
                <c:pt idx="5">
                  <c:v>50.1</c:v>
                </c:pt>
                <c:pt idx="6">
                  <c:v>50.6</c:v>
                </c:pt>
                <c:pt idx="7">
                  <c:v>50.8</c:v>
                </c:pt>
                <c:pt idx="8">
                  <c:v>52.9</c:v>
                </c:pt>
                <c:pt idx="9">
                  <c:v>52.2</c:v>
                </c:pt>
                <c:pt idx="10">
                  <c:v>49.8</c:v>
                </c:pt>
                <c:pt idx="11">
                  <c:v>51.3</c:v>
                </c:pt>
                <c:pt idx="12">
                  <c:v>50.2</c:v>
                </c:pt>
                <c:pt idx="13">
                  <c:v>50.7</c:v>
                </c:pt>
                <c:pt idx="14">
                  <c:v>50.9</c:v>
                </c:pt>
                <c:pt idx="15">
                  <c:v>52.7</c:v>
                </c:pt>
                <c:pt idx="16">
                  <c:v>51.9</c:v>
                </c:pt>
                <c:pt idx="17">
                  <c:v>50.2</c:v>
                </c:pt>
                <c:pt idx="18">
                  <c:v>50.3</c:v>
                </c:pt>
                <c:pt idx="19">
                  <c:v>49.6</c:v>
                </c:pt>
                <c:pt idx="20">
                  <c:v>50.2</c:v>
                </c:pt>
                <c:pt idx="21">
                  <c:v>54.6</c:v>
                </c:pt>
                <c:pt idx="22">
                  <c:v>56.7</c:v>
                </c:pt>
                <c:pt idx="23">
                  <c:v>49.8</c:v>
                </c:pt>
                <c:pt idx="24">
                  <c:v>44.6</c:v>
                </c:pt>
                <c:pt idx="25">
                  <c:v>47.8</c:v>
                </c:pt>
                <c:pt idx="26">
                  <c:v>49.6</c:v>
                </c:pt>
                <c:pt idx="27">
                  <c:v>51.5</c:v>
                </c:pt>
                <c:pt idx="28">
                  <c:v>49.8</c:v>
                </c:pt>
                <c:pt idx="29">
                  <c:v>49.8</c:v>
                </c:pt>
                <c:pt idx="30">
                  <c:v>52.8</c:v>
                </c:pt>
                <c:pt idx="31">
                  <c:v>49.7</c:v>
                </c:pt>
                <c:pt idx="32">
                  <c:v>44.4</c:v>
                </c:pt>
                <c:pt idx="33">
                  <c:v>49.5</c:v>
                </c:pt>
                <c:pt idx="34">
                  <c:v>50.4</c:v>
                </c:pt>
                <c:pt idx="35">
                  <c:v>50.9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8F6-4B72-B0E4-35FECD26AD16}"/>
            </c:ext>
          </c:extLst>
        </c:ser>
        <c:ser>
          <c:idx val="1"/>
          <c:order val="1"/>
          <c:tx>
            <c:strRef>
              <c:f>宏观数据1!$F$24</c:f>
              <c:strCache>
                <c:ptCount val="1"/>
                <c:pt idx="0">
                  <c:v>制造业PMI:新订单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45657</c:v>
                </c:pt>
                <c:pt idx="1">
                  <c:v>45626</c:v>
                </c:pt>
                <c:pt idx="2">
                  <c:v>45596</c:v>
                </c:pt>
                <c:pt idx="3">
                  <c:v>45565</c:v>
                </c:pt>
                <c:pt idx="4">
                  <c:v>45535</c:v>
                </c:pt>
                <c:pt idx="5">
                  <c:v>45504</c:v>
                </c:pt>
                <c:pt idx="6">
                  <c:v>45473</c:v>
                </c:pt>
                <c:pt idx="7">
                  <c:v>45443</c:v>
                </c:pt>
                <c:pt idx="8">
                  <c:v>45412</c:v>
                </c:pt>
                <c:pt idx="9">
                  <c:v>45382</c:v>
                </c:pt>
                <c:pt idx="10">
                  <c:v>45351</c:v>
                </c:pt>
                <c:pt idx="11">
                  <c:v>45322</c:v>
                </c:pt>
                <c:pt idx="12">
                  <c:v>45291</c:v>
                </c:pt>
                <c:pt idx="13">
                  <c:v>45260</c:v>
                </c:pt>
                <c:pt idx="14">
                  <c:v>45230</c:v>
                </c:pt>
                <c:pt idx="15">
                  <c:v>45199</c:v>
                </c:pt>
                <c:pt idx="16">
                  <c:v>45169</c:v>
                </c:pt>
                <c:pt idx="17">
                  <c:v>45138</c:v>
                </c:pt>
                <c:pt idx="18">
                  <c:v>45107</c:v>
                </c:pt>
                <c:pt idx="19">
                  <c:v>45077</c:v>
                </c:pt>
                <c:pt idx="20">
                  <c:v>45046</c:v>
                </c:pt>
                <c:pt idx="21">
                  <c:v>45016</c:v>
                </c:pt>
                <c:pt idx="22">
                  <c:v>44985</c:v>
                </c:pt>
                <c:pt idx="23">
                  <c:v>44957</c:v>
                </c:pt>
                <c:pt idx="24">
                  <c:v>44926</c:v>
                </c:pt>
                <c:pt idx="25">
                  <c:v>44895</c:v>
                </c:pt>
                <c:pt idx="26">
                  <c:v>44865</c:v>
                </c:pt>
                <c:pt idx="27">
                  <c:v>44834</c:v>
                </c:pt>
                <c:pt idx="28">
                  <c:v>44804</c:v>
                </c:pt>
                <c:pt idx="29">
                  <c:v>44773</c:v>
                </c:pt>
                <c:pt idx="30">
                  <c:v>44742</c:v>
                </c:pt>
                <c:pt idx="31">
                  <c:v>44712</c:v>
                </c:pt>
                <c:pt idx="32">
                  <c:v>44681</c:v>
                </c:pt>
                <c:pt idx="33">
                  <c:v>44651</c:v>
                </c:pt>
                <c:pt idx="34">
                  <c:v>44620</c:v>
                </c:pt>
                <c:pt idx="35">
                  <c:v>44592</c:v>
                </c:pt>
              </c:numCache>
            </c:numRef>
          </c:cat>
          <c:val>
            <c:numRef>
              <c:f>宏观数据1!$F$27:$F$62</c:f>
              <c:numCache>
                <c:formatCode>0.00_ </c:formatCode>
                <c:ptCount val="36"/>
                <c:pt idx="0">
                  <c:v>51</c:v>
                </c:pt>
                <c:pt idx="1">
                  <c:v>50.8</c:v>
                </c:pt>
                <c:pt idx="2">
                  <c:v>50</c:v>
                </c:pt>
                <c:pt idx="3">
                  <c:v>49.9</c:v>
                </c:pt>
                <c:pt idx="4">
                  <c:v>48.9</c:v>
                </c:pt>
                <c:pt idx="5">
                  <c:v>49.3</c:v>
                </c:pt>
                <c:pt idx="6">
                  <c:v>49.5</c:v>
                </c:pt>
                <c:pt idx="7">
                  <c:v>49.6</c:v>
                </c:pt>
                <c:pt idx="8">
                  <c:v>51.1</c:v>
                </c:pt>
                <c:pt idx="9">
                  <c:v>53</c:v>
                </c:pt>
                <c:pt idx="10">
                  <c:v>49</c:v>
                </c:pt>
                <c:pt idx="11">
                  <c:v>49</c:v>
                </c:pt>
                <c:pt idx="12">
                  <c:v>48.7</c:v>
                </c:pt>
                <c:pt idx="13">
                  <c:v>49.4</c:v>
                </c:pt>
                <c:pt idx="14">
                  <c:v>49.5</c:v>
                </c:pt>
                <c:pt idx="15">
                  <c:v>50.5</c:v>
                </c:pt>
                <c:pt idx="16">
                  <c:v>50.2</c:v>
                </c:pt>
                <c:pt idx="17">
                  <c:v>49.5</c:v>
                </c:pt>
                <c:pt idx="18">
                  <c:v>48.6</c:v>
                </c:pt>
                <c:pt idx="19">
                  <c:v>48.3</c:v>
                </c:pt>
                <c:pt idx="20">
                  <c:v>48.8</c:v>
                </c:pt>
                <c:pt idx="21">
                  <c:v>53.6</c:v>
                </c:pt>
                <c:pt idx="22">
                  <c:v>54.1</c:v>
                </c:pt>
                <c:pt idx="23">
                  <c:v>50.9</c:v>
                </c:pt>
                <c:pt idx="24">
                  <c:v>43.9</c:v>
                </c:pt>
                <c:pt idx="25">
                  <c:v>46.4</c:v>
                </c:pt>
                <c:pt idx="26">
                  <c:v>48.1</c:v>
                </c:pt>
                <c:pt idx="27">
                  <c:v>49.8</c:v>
                </c:pt>
                <c:pt idx="28">
                  <c:v>49.2</c:v>
                </c:pt>
                <c:pt idx="29">
                  <c:v>48.5</c:v>
                </c:pt>
                <c:pt idx="30">
                  <c:v>50.4</c:v>
                </c:pt>
                <c:pt idx="31">
                  <c:v>48.2</c:v>
                </c:pt>
                <c:pt idx="32">
                  <c:v>42.6</c:v>
                </c:pt>
                <c:pt idx="33">
                  <c:v>48.8</c:v>
                </c:pt>
                <c:pt idx="34">
                  <c:v>50.7</c:v>
                </c:pt>
                <c:pt idx="35">
                  <c:v>49.3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98F6-4B72-B0E4-35FECD26AD16}"/>
            </c:ext>
          </c:extLst>
        </c:ser>
        <c:ser>
          <c:idx val="2"/>
          <c:order val="2"/>
          <c:tx>
            <c:strRef>
              <c:f>宏观数据1!$G$24</c:f>
              <c:strCache>
                <c:ptCount val="1"/>
                <c:pt idx="0">
                  <c:v>制造业PMI:原材料库存</c:v>
                </c:pt>
              </c:strCache>
            </c:strRef>
          </c:tx>
          <c:spPr>
            <a:ln w="127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45657</c:v>
                </c:pt>
                <c:pt idx="1">
                  <c:v>45626</c:v>
                </c:pt>
                <c:pt idx="2">
                  <c:v>45596</c:v>
                </c:pt>
                <c:pt idx="3">
                  <c:v>45565</c:v>
                </c:pt>
                <c:pt idx="4">
                  <c:v>45535</c:v>
                </c:pt>
                <c:pt idx="5">
                  <c:v>45504</c:v>
                </c:pt>
                <c:pt idx="6">
                  <c:v>45473</c:v>
                </c:pt>
                <c:pt idx="7">
                  <c:v>45443</c:v>
                </c:pt>
                <c:pt idx="8">
                  <c:v>45412</c:v>
                </c:pt>
                <c:pt idx="9">
                  <c:v>45382</c:v>
                </c:pt>
                <c:pt idx="10">
                  <c:v>45351</c:v>
                </c:pt>
                <c:pt idx="11">
                  <c:v>45322</c:v>
                </c:pt>
                <c:pt idx="12">
                  <c:v>45291</c:v>
                </c:pt>
                <c:pt idx="13">
                  <c:v>45260</c:v>
                </c:pt>
                <c:pt idx="14">
                  <c:v>45230</c:v>
                </c:pt>
                <c:pt idx="15">
                  <c:v>45199</c:v>
                </c:pt>
                <c:pt idx="16">
                  <c:v>45169</c:v>
                </c:pt>
                <c:pt idx="17">
                  <c:v>45138</c:v>
                </c:pt>
                <c:pt idx="18">
                  <c:v>45107</c:v>
                </c:pt>
                <c:pt idx="19">
                  <c:v>45077</c:v>
                </c:pt>
                <c:pt idx="20">
                  <c:v>45046</c:v>
                </c:pt>
                <c:pt idx="21">
                  <c:v>45016</c:v>
                </c:pt>
                <c:pt idx="22">
                  <c:v>44985</c:v>
                </c:pt>
                <c:pt idx="23">
                  <c:v>44957</c:v>
                </c:pt>
                <c:pt idx="24">
                  <c:v>44926</c:v>
                </c:pt>
                <c:pt idx="25">
                  <c:v>44895</c:v>
                </c:pt>
                <c:pt idx="26">
                  <c:v>44865</c:v>
                </c:pt>
                <c:pt idx="27">
                  <c:v>44834</c:v>
                </c:pt>
                <c:pt idx="28">
                  <c:v>44804</c:v>
                </c:pt>
                <c:pt idx="29">
                  <c:v>44773</c:v>
                </c:pt>
                <c:pt idx="30">
                  <c:v>44742</c:v>
                </c:pt>
                <c:pt idx="31">
                  <c:v>44712</c:v>
                </c:pt>
                <c:pt idx="32">
                  <c:v>44681</c:v>
                </c:pt>
                <c:pt idx="33">
                  <c:v>44651</c:v>
                </c:pt>
                <c:pt idx="34">
                  <c:v>44620</c:v>
                </c:pt>
                <c:pt idx="35">
                  <c:v>44592</c:v>
                </c:pt>
              </c:numCache>
            </c:numRef>
          </c:cat>
          <c:val>
            <c:numRef>
              <c:f>宏观数据1!$G$27:$G$62</c:f>
              <c:numCache>
                <c:formatCode>0.00_ </c:formatCode>
                <c:ptCount val="36"/>
                <c:pt idx="0">
                  <c:v>48.3</c:v>
                </c:pt>
                <c:pt idx="1">
                  <c:v>48.2</c:v>
                </c:pt>
                <c:pt idx="2">
                  <c:v>48.2</c:v>
                </c:pt>
                <c:pt idx="3">
                  <c:v>47.7</c:v>
                </c:pt>
                <c:pt idx="4">
                  <c:v>47.6</c:v>
                </c:pt>
                <c:pt idx="5">
                  <c:v>47.8</c:v>
                </c:pt>
                <c:pt idx="6">
                  <c:v>47.6</c:v>
                </c:pt>
                <c:pt idx="7">
                  <c:v>47.8</c:v>
                </c:pt>
                <c:pt idx="8">
                  <c:v>48.1</c:v>
                </c:pt>
                <c:pt idx="9">
                  <c:v>48.1</c:v>
                </c:pt>
                <c:pt idx="10">
                  <c:v>47.4</c:v>
                </c:pt>
                <c:pt idx="11">
                  <c:v>47.6</c:v>
                </c:pt>
                <c:pt idx="12">
                  <c:v>47.7</c:v>
                </c:pt>
                <c:pt idx="13">
                  <c:v>48</c:v>
                </c:pt>
                <c:pt idx="14">
                  <c:v>48.2</c:v>
                </c:pt>
                <c:pt idx="15">
                  <c:v>48.5</c:v>
                </c:pt>
                <c:pt idx="16">
                  <c:v>48.4</c:v>
                </c:pt>
                <c:pt idx="17">
                  <c:v>48.2</c:v>
                </c:pt>
                <c:pt idx="18">
                  <c:v>47.4</c:v>
                </c:pt>
                <c:pt idx="19">
                  <c:v>47.6</c:v>
                </c:pt>
                <c:pt idx="20">
                  <c:v>47.9</c:v>
                </c:pt>
                <c:pt idx="21">
                  <c:v>48.3</c:v>
                </c:pt>
                <c:pt idx="22">
                  <c:v>49.8</c:v>
                </c:pt>
                <c:pt idx="23">
                  <c:v>49.6</c:v>
                </c:pt>
                <c:pt idx="24">
                  <c:v>47.1</c:v>
                </c:pt>
                <c:pt idx="25">
                  <c:v>46.7</c:v>
                </c:pt>
                <c:pt idx="26">
                  <c:v>47.7</c:v>
                </c:pt>
                <c:pt idx="27">
                  <c:v>47.6</c:v>
                </c:pt>
                <c:pt idx="28">
                  <c:v>48</c:v>
                </c:pt>
                <c:pt idx="29">
                  <c:v>47.9</c:v>
                </c:pt>
                <c:pt idx="30">
                  <c:v>48.1</c:v>
                </c:pt>
                <c:pt idx="31">
                  <c:v>47.9</c:v>
                </c:pt>
                <c:pt idx="32">
                  <c:v>46.5</c:v>
                </c:pt>
                <c:pt idx="33">
                  <c:v>47.3</c:v>
                </c:pt>
                <c:pt idx="34">
                  <c:v>48.1</c:v>
                </c:pt>
                <c:pt idx="35">
                  <c:v>49.1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98F6-4B72-B0E4-35FECD26AD16}"/>
            </c:ext>
          </c:extLst>
        </c:ser>
        <c:ser>
          <c:idx val="3"/>
          <c:order val="3"/>
          <c:tx>
            <c:strRef>
              <c:f>宏观数据1!$H$24</c:f>
              <c:strCache>
                <c:ptCount val="1"/>
                <c:pt idx="0">
                  <c:v>制造业PMI:主要原材料购进价格</c:v>
                </c:pt>
              </c:strCache>
            </c:strRef>
          </c:tx>
          <c:spPr>
            <a:ln w="12700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45657</c:v>
                </c:pt>
                <c:pt idx="1">
                  <c:v>45626</c:v>
                </c:pt>
                <c:pt idx="2">
                  <c:v>45596</c:v>
                </c:pt>
                <c:pt idx="3">
                  <c:v>45565</c:v>
                </c:pt>
                <c:pt idx="4">
                  <c:v>45535</c:v>
                </c:pt>
                <c:pt idx="5">
                  <c:v>45504</c:v>
                </c:pt>
                <c:pt idx="6">
                  <c:v>45473</c:v>
                </c:pt>
                <c:pt idx="7">
                  <c:v>45443</c:v>
                </c:pt>
                <c:pt idx="8">
                  <c:v>45412</c:v>
                </c:pt>
                <c:pt idx="9">
                  <c:v>45382</c:v>
                </c:pt>
                <c:pt idx="10">
                  <c:v>45351</c:v>
                </c:pt>
                <c:pt idx="11">
                  <c:v>45322</c:v>
                </c:pt>
                <c:pt idx="12">
                  <c:v>45291</c:v>
                </c:pt>
                <c:pt idx="13">
                  <c:v>45260</c:v>
                </c:pt>
                <c:pt idx="14">
                  <c:v>45230</c:v>
                </c:pt>
                <c:pt idx="15">
                  <c:v>45199</c:v>
                </c:pt>
                <c:pt idx="16">
                  <c:v>45169</c:v>
                </c:pt>
                <c:pt idx="17">
                  <c:v>45138</c:v>
                </c:pt>
                <c:pt idx="18">
                  <c:v>45107</c:v>
                </c:pt>
                <c:pt idx="19">
                  <c:v>45077</c:v>
                </c:pt>
                <c:pt idx="20">
                  <c:v>45046</c:v>
                </c:pt>
                <c:pt idx="21">
                  <c:v>45016</c:v>
                </c:pt>
                <c:pt idx="22">
                  <c:v>44985</c:v>
                </c:pt>
                <c:pt idx="23">
                  <c:v>44957</c:v>
                </c:pt>
                <c:pt idx="24">
                  <c:v>44926</c:v>
                </c:pt>
                <c:pt idx="25">
                  <c:v>44895</c:v>
                </c:pt>
                <c:pt idx="26">
                  <c:v>44865</c:v>
                </c:pt>
                <c:pt idx="27">
                  <c:v>44834</c:v>
                </c:pt>
                <c:pt idx="28">
                  <c:v>44804</c:v>
                </c:pt>
                <c:pt idx="29">
                  <c:v>44773</c:v>
                </c:pt>
                <c:pt idx="30">
                  <c:v>44742</c:v>
                </c:pt>
                <c:pt idx="31">
                  <c:v>44712</c:v>
                </c:pt>
                <c:pt idx="32">
                  <c:v>44681</c:v>
                </c:pt>
                <c:pt idx="33">
                  <c:v>44651</c:v>
                </c:pt>
                <c:pt idx="34">
                  <c:v>44620</c:v>
                </c:pt>
                <c:pt idx="35">
                  <c:v>44592</c:v>
                </c:pt>
              </c:numCache>
            </c:numRef>
          </c:cat>
          <c:val>
            <c:numRef>
              <c:f>宏观数据1!$H$27:$H$62</c:f>
              <c:numCache>
                <c:formatCode>0.00_ </c:formatCode>
                <c:ptCount val="36"/>
                <c:pt idx="0">
                  <c:v>48.2</c:v>
                </c:pt>
                <c:pt idx="1">
                  <c:v>49.8</c:v>
                </c:pt>
                <c:pt idx="2">
                  <c:v>53.4</c:v>
                </c:pt>
                <c:pt idx="3">
                  <c:v>45.1</c:v>
                </c:pt>
                <c:pt idx="4">
                  <c:v>43.2</c:v>
                </c:pt>
                <c:pt idx="5">
                  <c:v>49.9</c:v>
                </c:pt>
                <c:pt idx="6">
                  <c:v>51.7</c:v>
                </c:pt>
                <c:pt idx="7">
                  <c:v>56.9</c:v>
                </c:pt>
                <c:pt idx="8">
                  <c:v>54</c:v>
                </c:pt>
                <c:pt idx="9">
                  <c:v>50.5</c:v>
                </c:pt>
                <c:pt idx="10">
                  <c:v>50.1</c:v>
                </c:pt>
                <c:pt idx="11">
                  <c:v>50.4</c:v>
                </c:pt>
                <c:pt idx="12">
                  <c:v>51.5</c:v>
                </c:pt>
                <c:pt idx="13">
                  <c:v>50.7</c:v>
                </c:pt>
                <c:pt idx="14">
                  <c:v>52.6</c:v>
                </c:pt>
                <c:pt idx="15">
                  <c:v>59.4</c:v>
                </c:pt>
                <c:pt idx="16">
                  <c:v>56.5</c:v>
                </c:pt>
                <c:pt idx="17">
                  <c:v>52.4</c:v>
                </c:pt>
                <c:pt idx="18">
                  <c:v>45</c:v>
                </c:pt>
                <c:pt idx="19">
                  <c:v>40.799999999999997</c:v>
                </c:pt>
                <c:pt idx="20">
                  <c:v>46.4</c:v>
                </c:pt>
                <c:pt idx="21">
                  <c:v>50.9</c:v>
                </c:pt>
                <c:pt idx="22">
                  <c:v>54.4</c:v>
                </c:pt>
                <c:pt idx="23">
                  <c:v>52.2</c:v>
                </c:pt>
                <c:pt idx="24">
                  <c:v>51.6</c:v>
                </c:pt>
                <c:pt idx="25">
                  <c:v>50.7</c:v>
                </c:pt>
                <c:pt idx="26">
                  <c:v>53.3</c:v>
                </c:pt>
                <c:pt idx="27">
                  <c:v>51.3</c:v>
                </c:pt>
                <c:pt idx="28">
                  <c:v>44.3</c:v>
                </c:pt>
                <c:pt idx="29">
                  <c:v>40.4</c:v>
                </c:pt>
                <c:pt idx="30">
                  <c:v>52</c:v>
                </c:pt>
                <c:pt idx="31">
                  <c:v>55.8</c:v>
                </c:pt>
                <c:pt idx="32">
                  <c:v>64.2</c:v>
                </c:pt>
                <c:pt idx="33">
                  <c:v>66.099999999999994</c:v>
                </c:pt>
                <c:pt idx="34">
                  <c:v>60</c:v>
                </c:pt>
                <c:pt idx="35">
                  <c:v>56.4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98F6-4B72-B0E4-35FECD26AD16}"/>
            </c:ext>
          </c:extLst>
        </c:ser>
        <c:ser>
          <c:idx val="4"/>
          <c:order val="4"/>
          <c:tx>
            <c:strRef>
              <c:f>宏观数据1!$I$24</c:f>
              <c:strCache>
                <c:ptCount val="1"/>
                <c:pt idx="0">
                  <c:v>制造业PMI:出厂价格</c:v>
                </c:pt>
              </c:strCache>
            </c:strRef>
          </c:tx>
          <c:spPr>
            <a:ln w="127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45657</c:v>
                </c:pt>
                <c:pt idx="1">
                  <c:v>45626</c:v>
                </c:pt>
                <c:pt idx="2">
                  <c:v>45596</c:v>
                </c:pt>
                <c:pt idx="3">
                  <c:v>45565</c:v>
                </c:pt>
                <c:pt idx="4">
                  <c:v>45535</c:v>
                </c:pt>
                <c:pt idx="5">
                  <c:v>45504</c:v>
                </c:pt>
                <c:pt idx="6">
                  <c:v>45473</c:v>
                </c:pt>
                <c:pt idx="7">
                  <c:v>45443</c:v>
                </c:pt>
                <c:pt idx="8">
                  <c:v>45412</c:v>
                </c:pt>
                <c:pt idx="9">
                  <c:v>45382</c:v>
                </c:pt>
                <c:pt idx="10">
                  <c:v>45351</c:v>
                </c:pt>
                <c:pt idx="11">
                  <c:v>45322</c:v>
                </c:pt>
                <c:pt idx="12">
                  <c:v>45291</c:v>
                </c:pt>
                <c:pt idx="13">
                  <c:v>45260</c:v>
                </c:pt>
                <c:pt idx="14">
                  <c:v>45230</c:v>
                </c:pt>
                <c:pt idx="15">
                  <c:v>45199</c:v>
                </c:pt>
                <c:pt idx="16">
                  <c:v>45169</c:v>
                </c:pt>
                <c:pt idx="17">
                  <c:v>45138</c:v>
                </c:pt>
                <c:pt idx="18">
                  <c:v>45107</c:v>
                </c:pt>
                <c:pt idx="19">
                  <c:v>45077</c:v>
                </c:pt>
                <c:pt idx="20">
                  <c:v>45046</c:v>
                </c:pt>
                <c:pt idx="21">
                  <c:v>45016</c:v>
                </c:pt>
                <c:pt idx="22">
                  <c:v>44985</c:v>
                </c:pt>
                <c:pt idx="23">
                  <c:v>44957</c:v>
                </c:pt>
                <c:pt idx="24">
                  <c:v>44926</c:v>
                </c:pt>
                <c:pt idx="25">
                  <c:v>44895</c:v>
                </c:pt>
                <c:pt idx="26">
                  <c:v>44865</c:v>
                </c:pt>
                <c:pt idx="27">
                  <c:v>44834</c:v>
                </c:pt>
                <c:pt idx="28">
                  <c:v>44804</c:v>
                </c:pt>
                <c:pt idx="29">
                  <c:v>44773</c:v>
                </c:pt>
                <c:pt idx="30">
                  <c:v>44742</c:v>
                </c:pt>
                <c:pt idx="31">
                  <c:v>44712</c:v>
                </c:pt>
                <c:pt idx="32">
                  <c:v>44681</c:v>
                </c:pt>
                <c:pt idx="33">
                  <c:v>44651</c:v>
                </c:pt>
                <c:pt idx="34">
                  <c:v>44620</c:v>
                </c:pt>
                <c:pt idx="35">
                  <c:v>44592</c:v>
                </c:pt>
              </c:numCache>
            </c:numRef>
          </c:cat>
          <c:val>
            <c:numRef>
              <c:f>宏观数据1!$I$27:$I$62</c:f>
              <c:numCache>
                <c:formatCode>0.00_ </c:formatCode>
                <c:ptCount val="36"/>
                <c:pt idx="0">
                  <c:v>46.7</c:v>
                </c:pt>
                <c:pt idx="1">
                  <c:v>47.7</c:v>
                </c:pt>
                <c:pt idx="2">
                  <c:v>49.9</c:v>
                </c:pt>
                <c:pt idx="3">
                  <c:v>44</c:v>
                </c:pt>
                <c:pt idx="4">
                  <c:v>42</c:v>
                </c:pt>
                <c:pt idx="5">
                  <c:v>46.3</c:v>
                </c:pt>
                <c:pt idx="6">
                  <c:v>47.9</c:v>
                </c:pt>
                <c:pt idx="7">
                  <c:v>50.4</c:v>
                </c:pt>
                <c:pt idx="8">
                  <c:v>49.1</c:v>
                </c:pt>
                <c:pt idx="9">
                  <c:v>47.4</c:v>
                </c:pt>
                <c:pt idx="10">
                  <c:v>48.1</c:v>
                </c:pt>
                <c:pt idx="11">
                  <c:v>47</c:v>
                </c:pt>
                <c:pt idx="12">
                  <c:v>47.7</c:v>
                </c:pt>
                <c:pt idx="13">
                  <c:v>48.2</c:v>
                </c:pt>
                <c:pt idx="14">
                  <c:v>47.7</c:v>
                </c:pt>
                <c:pt idx="15">
                  <c:v>53.5</c:v>
                </c:pt>
                <c:pt idx="16">
                  <c:v>52</c:v>
                </c:pt>
                <c:pt idx="17">
                  <c:v>48.6</c:v>
                </c:pt>
                <c:pt idx="18">
                  <c:v>43.9</c:v>
                </c:pt>
                <c:pt idx="19">
                  <c:v>41.6</c:v>
                </c:pt>
                <c:pt idx="20">
                  <c:v>44.9</c:v>
                </c:pt>
                <c:pt idx="21">
                  <c:v>48.6</c:v>
                </c:pt>
                <c:pt idx="22">
                  <c:v>51.2</c:v>
                </c:pt>
                <c:pt idx="23">
                  <c:v>48.7</c:v>
                </c:pt>
                <c:pt idx="24">
                  <c:v>49</c:v>
                </c:pt>
                <c:pt idx="25">
                  <c:v>47.4</c:v>
                </c:pt>
                <c:pt idx="26">
                  <c:v>48.7</c:v>
                </c:pt>
                <c:pt idx="27">
                  <c:v>47.1</c:v>
                </c:pt>
                <c:pt idx="28">
                  <c:v>44.5</c:v>
                </c:pt>
                <c:pt idx="29">
                  <c:v>40.1</c:v>
                </c:pt>
                <c:pt idx="30">
                  <c:v>46.3</c:v>
                </c:pt>
                <c:pt idx="31">
                  <c:v>49.5</c:v>
                </c:pt>
                <c:pt idx="32">
                  <c:v>54.4</c:v>
                </c:pt>
                <c:pt idx="33">
                  <c:v>56.7</c:v>
                </c:pt>
                <c:pt idx="34">
                  <c:v>54.1</c:v>
                </c:pt>
                <c:pt idx="35">
                  <c:v>50.9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4-98F6-4B72-B0E4-35FECD26AD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020896"/>
        <c:axId val="648030688"/>
      </c:lineChart>
      <c:dateAx>
        <c:axId val="648020896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30688"/>
        <c:crosses val="autoZero"/>
        <c:auto val="1"/>
        <c:lblOffset val="100"/>
        <c:baseTimeUnit val="months"/>
      </c:dateAx>
      <c:valAx>
        <c:axId val="648030688"/>
        <c:scaling>
          <c:orientation val="minMax"/>
          <c:min val="38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20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5.9258172044099187E-2"/>
          <c:y val="3.6036036036036036E-2"/>
          <c:w val="0.88148365591180167"/>
          <c:h val="0.19907308883686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4167483519171227E-2"/>
          <c:y val="0.17073773644673729"/>
          <c:w val="0.92934563952441174"/>
          <c:h val="0.54949712643678161"/>
        </c:manualLayout>
      </c:layout>
      <c:lineChart>
        <c:grouping val="standard"/>
        <c:varyColors val="0"/>
        <c:ser>
          <c:idx val="0"/>
          <c:order val="0"/>
          <c:tx>
            <c:strRef>
              <c:f>宏观数据1!$J$24</c:f>
              <c:strCache>
                <c:ptCount val="1"/>
                <c:pt idx="0">
                  <c:v>非制造业PMI:建筑业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45657</c:v>
                </c:pt>
                <c:pt idx="1">
                  <c:v>45626</c:v>
                </c:pt>
                <c:pt idx="2">
                  <c:v>45596</c:v>
                </c:pt>
                <c:pt idx="3">
                  <c:v>45565</c:v>
                </c:pt>
                <c:pt idx="4">
                  <c:v>45535</c:v>
                </c:pt>
                <c:pt idx="5">
                  <c:v>45504</c:v>
                </c:pt>
                <c:pt idx="6">
                  <c:v>45473</c:v>
                </c:pt>
                <c:pt idx="7">
                  <c:v>45443</c:v>
                </c:pt>
                <c:pt idx="8">
                  <c:v>45412</c:v>
                </c:pt>
                <c:pt idx="9">
                  <c:v>45382</c:v>
                </c:pt>
                <c:pt idx="10">
                  <c:v>45351</c:v>
                </c:pt>
                <c:pt idx="11">
                  <c:v>45322</c:v>
                </c:pt>
                <c:pt idx="12">
                  <c:v>45291</c:v>
                </c:pt>
                <c:pt idx="13">
                  <c:v>45260</c:v>
                </c:pt>
                <c:pt idx="14">
                  <c:v>45230</c:v>
                </c:pt>
                <c:pt idx="15">
                  <c:v>45199</c:v>
                </c:pt>
                <c:pt idx="16">
                  <c:v>45169</c:v>
                </c:pt>
                <c:pt idx="17">
                  <c:v>45138</c:v>
                </c:pt>
                <c:pt idx="18">
                  <c:v>45107</c:v>
                </c:pt>
                <c:pt idx="19">
                  <c:v>45077</c:v>
                </c:pt>
                <c:pt idx="20">
                  <c:v>45046</c:v>
                </c:pt>
                <c:pt idx="21">
                  <c:v>45016</c:v>
                </c:pt>
                <c:pt idx="22">
                  <c:v>44985</c:v>
                </c:pt>
                <c:pt idx="23">
                  <c:v>44957</c:v>
                </c:pt>
                <c:pt idx="24">
                  <c:v>44926</c:v>
                </c:pt>
                <c:pt idx="25">
                  <c:v>44895</c:v>
                </c:pt>
                <c:pt idx="26">
                  <c:v>44865</c:v>
                </c:pt>
                <c:pt idx="27">
                  <c:v>44834</c:v>
                </c:pt>
                <c:pt idx="28">
                  <c:v>44804</c:v>
                </c:pt>
                <c:pt idx="29">
                  <c:v>44773</c:v>
                </c:pt>
                <c:pt idx="30">
                  <c:v>44742</c:v>
                </c:pt>
                <c:pt idx="31">
                  <c:v>44712</c:v>
                </c:pt>
                <c:pt idx="32">
                  <c:v>44681</c:v>
                </c:pt>
                <c:pt idx="33">
                  <c:v>44651</c:v>
                </c:pt>
                <c:pt idx="34">
                  <c:v>44620</c:v>
                </c:pt>
                <c:pt idx="35">
                  <c:v>44592</c:v>
                </c:pt>
              </c:numCache>
            </c:numRef>
          </c:cat>
          <c:val>
            <c:numRef>
              <c:f>宏观数据1!$J$27:$J$62</c:f>
              <c:numCache>
                <c:formatCode>0.00_ </c:formatCode>
                <c:ptCount val="36"/>
                <c:pt idx="0">
                  <c:v>53.2</c:v>
                </c:pt>
                <c:pt idx="1">
                  <c:v>49.7</c:v>
                </c:pt>
                <c:pt idx="2">
                  <c:v>50.4</c:v>
                </c:pt>
                <c:pt idx="3">
                  <c:v>50.7</c:v>
                </c:pt>
                <c:pt idx="4">
                  <c:v>50.6</c:v>
                </c:pt>
                <c:pt idx="5">
                  <c:v>51.2</c:v>
                </c:pt>
                <c:pt idx="6">
                  <c:v>52.3</c:v>
                </c:pt>
                <c:pt idx="7">
                  <c:v>54.4</c:v>
                </c:pt>
                <c:pt idx="8">
                  <c:v>56.3</c:v>
                </c:pt>
                <c:pt idx="9">
                  <c:v>56.2</c:v>
                </c:pt>
                <c:pt idx="10">
                  <c:v>53.5</c:v>
                </c:pt>
                <c:pt idx="11">
                  <c:v>53.9</c:v>
                </c:pt>
                <c:pt idx="12">
                  <c:v>56.9</c:v>
                </c:pt>
                <c:pt idx="13">
                  <c:v>55</c:v>
                </c:pt>
                <c:pt idx="14">
                  <c:v>53.5</c:v>
                </c:pt>
                <c:pt idx="15">
                  <c:v>56.2</c:v>
                </c:pt>
                <c:pt idx="16">
                  <c:v>53.8</c:v>
                </c:pt>
                <c:pt idx="17">
                  <c:v>51.2</c:v>
                </c:pt>
                <c:pt idx="18">
                  <c:v>55.7</c:v>
                </c:pt>
                <c:pt idx="19">
                  <c:v>58.2</c:v>
                </c:pt>
                <c:pt idx="20">
                  <c:v>63.9</c:v>
                </c:pt>
                <c:pt idx="21">
                  <c:v>65.599999999999994</c:v>
                </c:pt>
                <c:pt idx="22">
                  <c:v>60.2</c:v>
                </c:pt>
                <c:pt idx="23">
                  <c:v>56.4</c:v>
                </c:pt>
                <c:pt idx="24">
                  <c:v>54.4</c:v>
                </c:pt>
                <c:pt idx="25">
                  <c:v>55.4</c:v>
                </c:pt>
                <c:pt idx="26">
                  <c:v>58.2</c:v>
                </c:pt>
                <c:pt idx="27">
                  <c:v>60.2</c:v>
                </c:pt>
                <c:pt idx="28">
                  <c:v>56.5</c:v>
                </c:pt>
                <c:pt idx="29">
                  <c:v>59.2</c:v>
                </c:pt>
                <c:pt idx="30">
                  <c:v>56.6</c:v>
                </c:pt>
                <c:pt idx="31">
                  <c:v>52.2</c:v>
                </c:pt>
                <c:pt idx="32">
                  <c:v>52.7</c:v>
                </c:pt>
                <c:pt idx="33">
                  <c:v>58.1</c:v>
                </c:pt>
                <c:pt idx="34">
                  <c:v>57.6</c:v>
                </c:pt>
                <c:pt idx="35">
                  <c:v>55.4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6DB-44B0-A86B-26B681E9251A}"/>
            </c:ext>
          </c:extLst>
        </c:ser>
        <c:ser>
          <c:idx val="1"/>
          <c:order val="1"/>
          <c:tx>
            <c:strRef>
              <c:f>宏观数据1!$K$24</c:f>
              <c:strCache>
                <c:ptCount val="1"/>
                <c:pt idx="0">
                  <c:v>非制造业PMI:服务业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45657</c:v>
                </c:pt>
                <c:pt idx="1">
                  <c:v>45626</c:v>
                </c:pt>
                <c:pt idx="2">
                  <c:v>45596</c:v>
                </c:pt>
                <c:pt idx="3">
                  <c:v>45565</c:v>
                </c:pt>
                <c:pt idx="4">
                  <c:v>45535</c:v>
                </c:pt>
                <c:pt idx="5">
                  <c:v>45504</c:v>
                </c:pt>
                <c:pt idx="6">
                  <c:v>45473</c:v>
                </c:pt>
                <c:pt idx="7">
                  <c:v>45443</c:v>
                </c:pt>
                <c:pt idx="8">
                  <c:v>45412</c:v>
                </c:pt>
                <c:pt idx="9">
                  <c:v>45382</c:v>
                </c:pt>
                <c:pt idx="10">
                  <c:v>45351</c:v>
                </c:pt>
                <c:pt idx="11">
                  <c:v>45322</c:v>
                </c:pt>
                <c:pt idx="12">
                  <c:v>45291</c:v>
                </c:pt>
                <c:pt idx="13">
                  <c:v>45260</c:v>
                </c:pt>
                <c:pt idx="14">
                  <c:v>45230</c:v>
                </c:pt>
                <c:pt idx="15">
                  <c:v>45199</c:v>
                </c:pt>
                <c:pt idx="16">
                  <c:v>45169</c:v>
                </c:pt>
                <c:pt idx="17">
                  <c:v>45138</c:v>
                </c:pt>
                <c:pt idx="18">
                  <c:v>45107</c:v>
                </c:pt>
                <c:pt idx="19">
                  <c:v>45077</c:v>
                </c:pt>
                <c:pt idx="20">
                  <c:v>45046</c:v>
                </c:pt>
                <c:pt idx="21">
                  <c:v>45016</c:v>
                </c:pt>
                <c:pt idx="22">
                  <c:v>44985</c:v>
                </c:pt>
                <c:pt idx="23">
                  <c:v>44957</c:v>
                </c:pt>
                <c:pt idx="24">
                  <c:v>44926</c:v>
                </c:pt>
                <c:pt idx="25">
                  <c:v>44895</c:v>
                </c:pt>
                <c:pt idx="26">
                  <c:v>44865</c:v>
                </c:pt>
                <c:pt idx="27">
                  <c:v>44834</c:v>
                </c:pt>
                <c:pt idx="28">
                  <c:v>44804</c:v>
                </c:pt>
                <c:pt idx="29">
                  <c:v>44773</c:v>
                </c:pt>
                <c:pt idx="30">
                  <c:v>44742</c:v>
                </c:pt>
                <c:pt idx="31">
                  <c:v>44712</c:v>
                </c:pt>
                <c:pt idx="32">
                  <c:v>44681</c:v>
                </c:pt>
                <c:pt idx="33">
                  <c:v>44651</c:v>
                </c:pt>
                <c:pt idx="34">
                  <c:v>44620</c:v>
                </c:pt>
                <c:pt idx="35">
                  <c:v>44592</c:v>
                </c:pt>
              </c:numCache>
            </c:numRef>
          </c:cat>
          <c:val>
            <c:numRef>
              <c:f>宏观数据1!$K$27:$K$62</c:f>
              <c:numCache>
                <c:formatCode>0.00_ </c:formatCode>
                <c:ptCount val="36"/>
                <c:pt idx="0">
                  <c:v>52</c:v>
                </c:pt>
                <c:pt idx="1">
                  <c:v>50.1</c:v>
                </c:pt>
                <c:pt idx="2">
                  <c:v>50.1</c:v>
                </c:pt>
                <c:pt idx="3">
                  <c:v>49.9</c:v>
                </c:pt>
                <c:pt idx="4">
                  <c:v>50.2</c:v>
                </c:pt>
                <c:pt idx="5">
                  <c:v>50</c:v>
                </c:pt>
                <c:pt idx="6">
                  <c:v>50.2</c:v>
                </c:pt>
                <c:pt idx="7">
                  <c:v>50.5</c:v>
                </c:pt>
                <c:pt idx="8">
                  <c:v>50.3</c:v>
                </c:pt>
                <c:pt idx="9">
                  <c:v>52.4</c:v>
                </c:pt>
                <c:pt idx="10">
                  <c:v>51</c:v>
                </c:pt>
                <c:pt idx="11">
                  <c:v>50.1</c:v>
                </c:pt>
                <c:pt idx="12">
                  <c:v>49.3</c:v>
                </c:pt>
                <c:pt idx="13">
                  <c:v>49.3</c:v>
                </c:pt>
                <c:pt idx="14">
                  <c:v>50.1</c:v>
                </c:pt>
                <c:pt idx="15">
                  <c:v>50.9</c:v>
                </c:pt>
                <c:pt idx="16">
                  <c:v>50.5</c:v>
                </c:pt>
                <c:pt idx="17">
                  <c:v>51.5</c:v>
                </c:pt>
                <c:pt idx="18">
                  <c:v>52.8</c:v>
                </c:pt>
                <c:pt idx="19">
                  <c:v>53.8</c:v>
                </c:pt>
                <c:pt idx="20">
                  <c:v>55.1</c:v>
                </c:pt>
                <c:pt idx="21">
                  <c:v>56.9</c:v>
                </c:pt>
                <c:pt idx="22">
                  <c:v>55.6</c:v>
                </c:pt>
                <c:pt idx="23">
                  <c:v>54</c:v>
                </c:pt>
                <c:pt idx="24">
                  <c:v>39.4</c:v>
                </c:pt>
                <c:pt idx="25">
                  <c:v>45.1</c:v>
                </c:pt>
                <c:pt idx="26">
                  <c:v>47</c:v>
                </c:pt>
                <c:pt idx="27">
                  <c:v>48.9</c:v>
                </c:pt>
                <c:pt idx="28">
                  <c:v>51.9</c:v>
                </c:pt>
                <c:pt idx="29">
                  <c:v>52.8</c:v>
                </c:pt>
                <c:pt idx="30">
                  <c:v>54.3</c:v>
                </c:pt>
                <c:pt idx="31">
                  <c:v>47.1</c:v>
                </c:pt>
                <c:pt idx="32">
                  <c:v>40</c:v>
                </c:pt>
                <c:pt idx="33">
                  <c:v>46.7</c:v>
                </c:pt>
                <c:pt idx="34">
                  <c:v>50.5</c:v>
                </c:pt>
                <c:pt idx="35">
                  <c:v>50.3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6DB-44B0-A86B-26B681E925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033952"/>
        <c:axId val="648023072"/>
      </c:lineChart>
      <c:dateAx>
        <c:axId val="648033952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23072"/>
        <c:crosses val="autoZero"/>
        <c:auto val="1"/>
        <c:lblOffset val="100"/>
        <c:baseTimeUnit val="months"/>
      </c:dateAx>
      <c:valAx>
        <c:axId val="648023072"/>
        <c:scaling>
          <c:orientation val="minMax"/>
          <c:min val="38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33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481061634537064E-2"/>
          <c:y val="2.9046533656977097E-2"/>
          <c:w val="0.93113748858838297"/>
          <c:h val="0.8252456929725889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strRef>
              <c:f>市场表现!$C$15:$C$45</c:f>
              <c:strCache>
                <c:ptCount val="31"/>
                <c:pt idx="0">
                  <c:v>电子</c:v>
                </c:pt>
                <c:pt idx="1">
                  <c:v>计算机</c:v>
                </c:pt>
                <c:pt idx="2">
                  <c:v>综合</c:v>
                </c:pt>
                <c:pt idx="3">
                  <c:v>国防军工</c:v>
                </c:pt>
                <c:pt idx="4">
                  <c:v>环保</c:v>
                </c:pt>
                <c:pt idx="5">
                  <c:v>建筑装饰</c:v>
                </c:pt>
                <c:pt idx="6">
                  <c:v>通信</c:v>
                </c:pt>
                <c:pt idx="7">
                  <c:v>传媒</c:v>
                </c:pt>
                <c:pt idx="8">
                  <c:v>建筑材料</c:v>
                </c:pt>
                <c:pt idx="9">
                  <c:v>机械设备</c:v>
                </c:pt>
                <c:pt idx="10">
                  <c:v>电力设备</c:v>
                </c:pt>
                <c:pt idx="11">
                  <c:v>商贸零售</c:v>
                </c:pt>
                <c:pt idx="12">
                  <c:v>社会服务</c:v>
                </c:pt>
                <c:pt idx="13">
                  <c:v>房地产</c:v>
                </c:pt>
                <c:pt idx="14">
                  <c:v>非银金融</c:v>
                </c:pt>
                <c:pt idx="15">
                  <c:v>轻工制造</c:v>
                </c:pt>
                <c:pt idx="16">
                  <c:v>汽车</c:v>
                </c:pt>
                <c:pt idx="17">
                  <c:v>钢铁</c:v>
                </c:pt>
                <c:pt idx="18">
                  <c:v>基础化工</c:v>
                </c:pt>
                <c:pt idx="19">
                  <c:v>家用电器</c:v>
                </c:pt>
                <c:pt idx="20">
                  <c:v>纺织服饰</c:v>
                </c:pt>
                <c:pt idx="21">
                  <c:v>农林牧渔</c:v>
                </c:pt>
                <c:pt idx="22">
                  <c:v>银行</c:v>
                </c:pt>
                <c:pt idx="23">
                  <c:v>有色金属</c:v>
                </c:pt>
                <c:pt idx="24">
                  <c:v>交通运输</c:v>
                </c:pt>
                <c:pt idx="25">
                  <c:v>公用事业</c:v>
                </c:pt>
                <c:pt idx="26">
                  <c:v>医药生物</c:v>
                </c:pt>
                <c:pt idx="27">
                  <c:v>美容护理</c:v>
                </c:pt>
                <c:pt idx="28">
                  <c:v>石油石化</c:v>
                </c:pt>
                <c:pt idx="29">
                  <c:v>煤炭</c:v>
                </c:pt>
                <c:pt idx="30">
                  <c:v>食品饮料</c:v>
                </c:pt>
              </c:strCache>
            </c:strRef>
          </c:cat>
          <c:val>
            <c:numRef>
              <c:f>市场表现!$D$15:$D$45</c:f>
              <c:numCache>
                <c:formatCode>_ * #,##0_ ;_ * \-#,##0_ ;_ * "-"??_ ;_ @_ </c:formatCode>
                <c:ptCount val="31"/>
                <c:pt idx="0">
                  <c:v>14.649497662287001</c:v>
                </c:pt>
                <c:pt idx="1">
                  <c:v>14.462667274748</c:v>
                </c:pt>
                <c:pt idx="2">
                  <c:v>10.720485736247999</c:v>
                </c:pt>
                <c:pt idx="3">
                  <c:v>10.211067955660001</c:v>
                </c:pt>
                <c:pt idx="4">
                  <c:v>8.7791077257889008</c:v>
                </c:pt>
                <c:pt idx="5">
                  <c:v>6.5233642891738999</c:v>
                </c:pt>
                <c:pt idx="6">
                  <c:v>6.2806310965246999</c:v>
                </c:pt>
                <c:pt idx="7">
                  <c:v>5.1558045807530002</c:v>
                </c:pt>
                <c:pt idx="8">
                  <c:v>4.7112805120986003</c:v>
                </c:pt>
                <c:pt idx="9">
                  <c:v>4.5440572338819996</c:v>
                </c:pt>
                <c:pt idx="10">
                  <c:v>4.3431412368817002</c:v>
                </c:pt>
                <c:pt idx="11">
                  <c:v>4.0192034477477003</c:v>
                </c:pt>
                <c:pt idx="12">
                  <c:v>3.5993775343776999</c:v>
                </c:pt>
                <c:pt idx="13">
                  <c:v>3.0565982756552001</c:v>
                </c:pt>
                <c:pt idx="14">
                  <c:v>2.3726184963004999</c:v>
                </c:pt>
                <c:pt idx="15">
                  <c:v>1.8454522422093</c:v>
                </c:pt>
                <c:pt idx="16">
                  <c:v>1.4531661383162</c:v>
                </c:pt>
                <c:pt idx="17">
                  <c:v>-0.52705158674681996</c:v>
                </c:pt>
                <c:pt idx="18">
                  <c:v>-1.0214865425772</c:v>
                </c:pt>
                <c:pt idx="19">
                  <c:v>-1.3522953974837</c:v>
                </c:pt>
                <c:pt idx="20">
                  <c:v>-1.3576227748147001</c:v>
                </c:pt>
                <c:pt idx="21">
                  <c:v>-2.2932391911254002</c:v>
                </c:pt>
                <c:pt idx="22">
                  <c:v>-2.5091310762979</c:v>
                </c:pt>
                <c:pt idx="23">
                  <c:v>-3.5730339910853002</c:v>
                </c:pt>
                <c:pt idx="24">
                  <c:v>-3.9315658282347998</c:v>
                </c:pt>
                <c:pt idx="25">
                  <c:v>-4.1612670986321003</c:v>
                </c:pt>
                <c:pt idx="26">
                  <c:v>-4.3209174473719001</c:v>
                </c:pt>
                <c:pt idx="27">
                  <c:v>-4.4230289028607004</c:v>
                </c:pt>
                <c:pt idx="28">
                  <c:v>-7.0848886815091001</c:v>
                </c:pt>
                <c:pt idx="29">
                  <c:v>-8.0378602910866999</c:v>
                </c:pt>
                <c:pt idx="30">
                  <c:v>-9.4423013549924999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71-4721-B2C3-D96B7D58D2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8011104"/>
        <c:axId val="648024160"/>
      </c:barChart>
      <c:catAx>
        <c:axId val="64801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24160"/>
        <c:crosses val="autoZero"/>
        <c:auto val="1"/>
        <c:lblAlgn val="ctr"/>
        <c:lblOffset val="100"/>
        <c:noMultiLvlLbl val="0"/>
      </c:catAx>
      <c:valAx>
        <c:axId val="648024160"/>
        <c:scaling>
          <c:orientation val="minMax"/>
          <c:min val="-10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11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481061634537064E-2"/>
          <c:y val="4.2045677126180118E-2"/>
          <c:w val="0.93125098713573584"/>
          <c:h val="0.8133339209464488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strRef>
              <c:f>市场表现!$C$15:$C$45</c:f>
              <c:strCache>
                <c:ptCount val="31"/>
                <c:pt idx="0">
                  <c:v>商贸零售</c:v>
                </c:pt>
                <c:pt idx="1">
                  <c:v>综合</c:v>
                </c:pt>
                <c:pt idx="2">
                  <c:v>纺织服饰</c:v>
                </c:pt>
                <c:pt idx="3">
                  <c:v>传媒</c:v>
                </c:pt>
                <c:pt idx="4">
                  <c:v>轻工制造</c:v>
                </c:pt>
                <c:pt idx="5">
                  <c:v>计算机</c:v>
                </c:pt>
                <c:pt idx="6">
                  <c:v>机械设备</c:v>
                </c:pt>
                <c:pt idx="7">
                  <c:v>食品饮料</c:v>
                </c:pt>
                <c:pt idx="8">
                  <c:v>石油石化</c:v>
                </c:pt>
                <c:pt idx="9">
                  <c:v>医药生物</c:v>
                </c:pt>
                <c:pt idx="10">
                  <c:v>交通运输</c:v>
                </c:pt>
                <c:pt idx="11">
                  <c:v>基础化工</c:v>
                </c:pt>
                <c:pt idx="12">
                  <c:v>非银金融</c:v>
                </c:pt>
                <c:pt idx="13">
                  <c:v>社会服务</c:v>
                </c:pt>
                <c:pt idx="14">
                  <c:v>电力设备</c:v>
                </c:pt>
                <c:pt idx="15">
                  <c:v>建筑装饰</c:v>
                </c:pt>
                <c:pt idx="16">
                  <c:v>银行</c:v>
                </c:pt>
                <c:pt idx="17">
                  <c:v>环保</c:v>
                </c:pt>
                <c:pt idx="18">
                  <c:v>汽车</c:v>
                </c:pt>
                <c:pt idx="19">
                  <c:v>钢铁</c:v>
                </c:pt>
                <c:pt idx="20">
                  <c:v>农林牧渔</c:v>
                </c:pt>
                <c:pt idx="21">
                  <c:v>有色金属</c:v>
                </c:pt>
                <c:pt idx="22">
                  <c:v>房地产</c:v>
                </c:pt>
                <c:pt idx="23">
                  <c:v>美容护理</c:v>
                </c:pt>
                <c:pt idx="24">
                  <c:v>电子</c:v>
                </c:pt>
                <c:pt idx="25">
                  <c:v>煤炭</c:v>
                </c:pt>
                <c:pt idx="26">
                  <c:v>通信</c:v>
                </c:pt>
                <c:pt idx="27">
                  <c:v>公用事业</c:v>
                </c:pt>
                <c:pt idx="28">
                  <c:v>家用电器</c:v>
                </c:pt>
                <c:pt idx="29">
                  <c:v>建筑材料</c:v>
                </c:pt>
                <c:pt idx="30">
                  <c:v>国防军工</c:v>
                </c:pt>
              </c:strCache>
            </c:strRef>
          </c:cat>
          <c:val>
            <c:numRef>
              <c:f>市场表现!$D$15:$D$45</c:f>
              <c:numCache>
                <c:formatCode>_ * #,##0_ ;_ * \-#,##0_ ;_ * "-"??_ ;_ @_ </c:formatCode>
                <c:ptCount val="31"/>
                <c:pt idx="0">
                  <c:v>13.594751994151</c:v>
                </c:pt>
                <c:pt idx="1">
                  <c:v>8.5740139084445008</c:v>
                </c:pt>
                <c:pt idx="2">
                  <c:v>6.9004985604942997</c:v>
                </c:pt>
                <c:pt idx="3">
                  <c:v>6.6510867025006002</c:v>
                </c:pt>
                <c:pt idx="4">
                  <c:v>6.3251273682534999</c:v>
                </c:pt>
                <c:pt idx="5">
                  <c:v>4.3935845169016003</c:v>
                </c:pt>
                <c:pt idx="6">
                  <c:v>3.4276511000026999</c:v>
                </c:pt>
                <c:pt idx="7">
                  <c:v>2.4120553760461001</c:v>
                </c:pt>
                <c:pt idx="8">
                  <c:v>2.1934662326365002</c:v>
                </c:pt>
                <c:pt idx="9">
                  <c:v>2.1475690757532999</c:v>
                </c:pt>
                <c:pt idx="10">
                  <c:v>2.119262975496</c:v>
                </c:pt>
                <c:pt idx="11">
                  <c:v>1.7166769274695</c:v>
                </c:pt>
                <c:pt idx="12">
                  <c:v>1.5054600542848999</c:v>
                </c:pt>
                <c:pt idx="13">
                  <c:v>1.3812560330654</c:v>
                </c:pt>
                <c:pt idx="14">
                  <c:v>1.2136493753177</c:v>
                </c:pt>
                <c:pt idx="15">
                  <c:v>1.0531830245281</c:v>
                </c:pt>
                <c:pt idx="16">
                  <c:v>1.0205516271760999</c:v>
                </c:pt>
                <c:pt idx="17">
                  <c:v>0.79568319004938004</c:v>
                </c:pt>
                <c:pt idx="18">
                  <c:v>0.69368568972199995</c:v>
                </c:pt>
                <c:pt idx="19">
                  <c:v>0.41787884324391</c:v>
                </c:pt>
                <c:pt idx="20">
                  <c:v>-0.26343041581943999</c:v>
                </c:pt>
                <c:pt idx="21">
                  <c:v>-0.39145550869611001</c:v>
                </c:pt>
                <c:pt idx="22">
                  <c:v>-0.54137889453921995</c:v>
                </c:pt>
                <c:pt idx="23">
                  <c:v>-0.83603444393937998</c:v>
                </c:pt>
                <c:pt idx="24">
                  <c:v>-0.84303005233531003</c:v>
                </c:pt>
                <c:pt idx="25">
                  <c:v>-1.130952586192</c:v>
                </c:pt>
                <c:pt idx="26">
                  <c:v>-1.9085019463281001</c:v>
                </c:pt>
                <c:pt idx="27">
                  <c:v>-2.230235042735</c:v>
                </c:pt>
                <c:pt idx="28">
                  <c:v>-2.4090873984827001</c:v>
                </c:pt>
                <c:pt idx="29">
                  <c:v>-2.4619878961597998</c:v>
                </c:pt>
                <c:pt idx="30">
                  <c:v>-2.5787947189370999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FB-44E2-B2EA-2465412F6C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8027424"/>
        <c:axId val="648031776"/>
      </c:barChart>
      <c:catAx>
        <c:axId val="64802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31776"/>
        <c:crosses val="autoZero"/>
        <c:auto val="1"/>
        <c:lblAlgn val="ctr"/>
        <c:lblOffset val="100"/>
        <c:noMultiLvlLbl val="0"/>
      </c:catAx>
      <c:valAx>
        <c:axId val="648031776"/>
        <c:scaling>
          <c:orientation val="minMax"/>
          <c:min val="-10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27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363416111447609E-2"/>
          <c:y val="2.4701633658021849E-2"/>
          <c:w val="0.96041939687608979"/>
          <c:h val="0.7646223014692823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strRef>
              <c:f>市场表现!$C$15:$C$45</c:f>
              <c:strCache>
                <c:ptCount val="31"/>
                <c:pt idx="0">
                  <c:v>银行</c:v>
                </c:pt>
                <c:pt idx="1">
                  <c:v>通信</c:v>
                </c:pt>
                <c:pt idx="2">
                  <c:v>家用电器</c:v>
                </c:pt>
                <c:pt idx="3">
                  <c:v>公用事业</c:v>
                </c:pt>
                <c:pt idx="4">
                  <c:v>汽车</c:v>
                </c:pt>
                <c:pt idx="5">
                  <c:v>石油石化</c:v>
                </c:pt>
                <c:pt idx="6">
                  <c:v>煤炭</c:v>
                </c:pt>
                <c:pt idx="7">
                  <c:v>电子</c:v>
                </c:pt>
                <c:pt idx="8">
                  <c:v>交通运输</c:v>
                </c:pt>
                <c:pt idx="9">
                  <c:v>商贸零售</c:v>
                </c:pt>
                <c:pt idx="10">
                  <c:v>食品饮料</c:v>
                </c:pt>
                <c:pt idx="11">
                  <c:v>纺织服饰</c:v>
                </c:pt>
                <c:pt idx="12">
                  <c:v>综合</c:v>
                </c:pt>
                <c:pt idx="13">
                  <c:v>钢铁</c:v>
                </c:pt>
                <c:pt idx="14">
                  <c:v>机械设备</c:v>
                </c:pt>
                <c:pt idx="15">
                  <c:v>建筑装饰</c:v>
                </c:pt>
                <c:pt idx="16">
                  <c:v>国防军工</c:v>
                </c:pt>
                <c:pt idx="17">
                  <c:v>非银金融</c:v>
                </c:pt>
                <c:pt idx="18">
                  <c:v>基础化工</c:v>
                </c:pt>
                <c:pt idx="19">
                  <c:v>农林牧渔</c:v>
                </c:pt>
                <c:pt idx="20">
                  <c:v>建筑材料</c:v>
                </c:pt>
                <c:pt idx="21">
                  <c:v>环保</c:v>
                </c:pt>
                <c:pt idx="22">
                  <c:v>轻工制造</c:v>
                </c:pt>
                <c:pt idx="23">
                  <c:v>社会服务</c:v>
                </c:pt>
                <c:pt idx="24">
                  <c:v>医药生物</c:v>
                </c:pt>
                <c:pt idx="25">
                  <c:v>有色金属</c:v>
                </c:pt>
                <c:pt idx="26">
                  <c:v>传媒</c:v>
                </c:pt>
                <c:pt idx="27">
                  <c:v>电力设备</c:v>
                </c:pt>
                <c:pt idx="28">
                  <c:v>美容护理</c:v>
                </c:pt>
                <c:pt idx="29">
                  <c:v>计算机</c:v>
                </c:pt>
                <c:pt idx="30">
                  <c:v>房地产</c:v>
                </c:pt>
              </c:strCache>
            </c:strRef>
          </c:cat>
          <c:val>
            <c:numRef>
              <c:f>市场表现!$D$15:$D$45</c:f>
              <c:numCache>
                <c:formatCode>_ * #,##0_ ;_ * \-#,##0_ ;_ * "-"??_ ;_ @_ </c:formatCode>
                <c:ptCount val="31"/>
                <c:pt idx="0">
                  <c:v>6.6825489088463002</c:v>
                </c:pt>
                <c:pt idx="1">
                  <c:v>4.3915247463664002</c:v>
                </c:pt>
                <c:pt idx="2">
                  <c:v>2.7914480172402998</c:v>
                </c:pt>
                <c:pt idx="3">
                  <c:v>2.2431191094113001</c:v>
                </c:pt>
                <c:pt idx="4">
                  <c:v>1.7000110884063</c:v>
                </c:pt>
                <c:pt idx="5">
                  <c:v>1.597943119894</c:v>
                </c:pt>
                <c:pt idx="6">
                  <c:v>1.3078004191935999</c:v>
                </c:pt>
                <c:pt idx="7">
                  <c:v>0.48767327024490997</c:v>
                </c:pt>
                <c:pt idx="8">
                  <c:v>0.16301982001189</c:v>
                </c:pt>
                <c:pt idx="9">
                  <c:v>7.2410001519710998E-2</c:v>
                </c:pt>
                <c:pt idx="10">
                  <c:v>-1.2207189442180999</c:v>
                </c:pt>
                <c:pt idx="11">
                  <c:v>-1.7958840492127</c:v>
                </c:pt>
                <c:pt idx="12">
                  <c:v>-1.8238053841235</c:v>
                </c:pt>
                <c:pt idx="13">
                  <c:v>-1.9220810726332</c:v>
                </c:pt>
                <c:pt idx="14">
                  <c:v>-1.9229153878461001</c:v>
                </c:pt>
                <c:pt idx="15">
                  <c:v>-2.6013596126571001</c:v>
                </c:pt>
                <c:pt idx="16">
                  <c:v>-2.6477169959535001</c:v>
                </c:pt>
                <c:pt idx="17">
                  <c:v>-3.2854847903819002</c:v>
                </c:pt>
                <c:pt idx="18">
                  <c:v>-4.0803735639746002</c:v>
                </c:pt>
                <c:pt idx="19">
                  <c:v>-4.0945245917791002</c:v>
                </c:pt>
                <c:pt idx="20">
                  <c:v>-4.8397792928876999</c:v>
                </c:pt>
                <c:pt idx="21">
                  <c:v>-4.985368841303</c:v>
                </c:pt>
                <c:pt idx="22">
                  <c:v>-5.1112514915420997</c:v>
                </c:pt>
                <c:pt idx="23">
                  <c:v>-5.1606645502745998</c:v>
                </c:pt>
                <c:pt idx="24">
                  <c:v>-5.5643016477811997</c:v>
                </c:pt>
                <c:pt idx="25">
                  <c:v>-5.5679603900633996</c:v>
                </c:pt>
                <c:pt idx="26">
                  <c:v>-5.8389575481345002</c:v>
                </c:pt>
                <c:pt idx="27">
                  <c:v>-5.9973329914768998</c:v>
                </c:pt>
                <c:pt idx="28">
                  <c:v>-6.6418482707804003</c:v>
                </c:pt>
                <c:pt idx="29">
                  <c:v>-7.0652735458159004</c:v>
                </c:pt>
                <c:pt idx="30">
                  <c:v>-9.8104057359057997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9B-4604-B1CB-A4BEF3AEA6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8032864"/>
        <c:axId val="648013280"/>
      </c:barChart>
      <c:catAx>
        <c:axId val="648032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13280"/>
        <c:crosses val="autoZero"/>
        <c:auto val="1"/>
        <c:lblAlgn val="ctr"/>
        <c:lblOffset val="100"/>
        <c:noMultiLvlLbl val="0"/>
      </c:catAx>
      <c:valAx>
        <c:axId val="648013280"/>
        <c:scaling>
          <c:orientation val="minMax"/>
          <c:min val="-10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648032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5314</TotalTime>
  <Pages>10</Pages>
  <Words>631</Words>
  <Characters>3601</Characters>
  <Application>Microsoft Office Word</Application>
  <DocSecurity>0</DocSecurity>
  <Lines>30</Lines>
  <Paragraphs>8</Paragraphs>
  <ScaleCrop>false</ScaleCrop>
  <Company>HP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Lenovo</cp:lastModifiedBy>
  <cp:revision>168</cp:revision>
  <cp:lastPrinted>2023-09-18T08:25:00Z</cp:lastPrinted>
  <dcterms:created xsi:type="dcterms:W3CDTF">2021-02-16T06:43:00Z</dcterms:created>
  <dcterms:modified xsi:type="dcterms:W3CDTF">2025-01-08T07:49:00Z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